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C7A0" w14:textId="22BCB41A" w:rsidR="00EB4E29" w:rsidRPr="005F4D73" w:rsidRDefault="00EB4E29" w:rsidP="003E56D2">
      <w:pPr>
        <w:widowControl w:val="0"/>
        <w:autoSpaceDE w:val="0"/>
        <w:autoSpaceDN w:val="0"/>
        <w:adjustRightInd w:val="0"/>
        <w:spacing w:line="269" w:lineRule="auto"/>
        <w:jc w:val="right"/>
        <w:rPr>
          <w:rFonts w:asciiTheme="minorHAnsi" w:hAnsiTheme="minorHAnsi" w:cstheme="minorHAnsi"/>
          <w:b/>
          <w:bCs/>
          <w:color w:val="000000" w:themeColor="text1"/>
        </w:rPr>
      </w:pPr>
      <w:bookmarkStart w:id="0" w:name="_Hlk507762490"/>
      <w:r w:rsidRPr="005F4D73">
        <w:rPr>
          <w:rFonts w:asciiTheme="minorHAnsi" w:hAnsiTheme="minorHAnsi" w:cstheme="minorHAnsi"/>
          <w:b/>
          <w:bCs/>
          <w:color w:val="000000" w:themeColor="text1"/>
        </w:rPr>
        <w:t xml:space="preserve">Załącznik nr </w:t>
      </w:r>
      <w:r w:rsidR="005F4D73" w:rsidRPr="005F4D73">
        <w:rPr>
          <w:rFonts w:asciiTheme="minorHAnsi" w:hAnsiTheme="minorHAnsi" w:cstheme="minorHAnsi"/>
          <w:b/>
          <w:bCs/>
          <w:color w:val="000000" w:themeColor="text1"/>
        </w:rPr>
        <w:t>2</w:t>
      </w:r>
      <w:r w:rsidRPr="005F4D73">
        <w:rPr>
          <w:rFonts w:asciiTheme="minorHAnsi" w:hAnsiTheme="minorHAnsi" w:cstheme="minorHAnsi"/>
          <w:b/>
          <w:bCs/>
          <w:color w:val="000000" w:themeColor="text1"/>
        </w:rPr>
        <w:t xml:space="preserve"> do SWZ</w:t>
      </w:r>
    </w:p>
    <w:p w14:paraId="0BD5A59F" w14:textId="77777777" w:rsidR="00EB4E29" w:rsidRPr="005F4D73" w:rsidRDefault="00EB4E29" w:rsidP="003E56D2">
      <w:pPr>
        <w:spacing w:before="240" w:after="120" w:line="269" w:lineRule="auto"/>
        <w:jc w:val="center"/>
        <w:rPr>
          <w:rFonts w:asciiTheme="minorHAnsi" w:hAnsiTheme="minorHAnsi" w:cstheme="minorHAnsi"/>
          <w:b/>
          <w:bCs/>
          <w:color w:val="000000" w:themeColor="text1"/>
        </w:rPr>
      </w:pPr>
      <w:r w:rsidRPr="005F4D73">
        <w:rPr>
          <w:rFonts w:asciiTheme="minorHAnsi" w:hAnsiTheme="minorHAnsi" w:cstheme="minorHAnsi"/>
          <w:b/>
          <w:bCs/>
          <w:color w:val="000000" w:themeColor="text1"/>
        </w:rPr>
        <w:t>Projektowane postanowienia umowy w sprawie zamówienia publicznego, które zostaną wprowadzone do treści tej umowy</w:t>
      </w:r>
    </w:p>
    <w:bookmarkEnd w:id="0"/>
    <w:p w14:paraId="355D767D" w14:textId="48FA36CE" w:rsidR="00772E98" w:rsidRPr="005F4D73" w:rsidRDefault="00772E98" w:rsidP="003E56D2">
      <w:pPr>
        <w:spacing w:before="360" w:after="240" w:line="269" w:lineRule="auto"/>
        <w:jc w:val="center"/>
        <w:rPr>
          <w:rFonts w:asciiTheme="minorHAnsi" w:hAnsiTheme="minorHAnsi" w:cstheme="minorHAnsi"/>
          <w:b/>
          <w:bCs/>
          <w:color w:val="000000" w:themeColor="text1"/>
        </w:rPr>
      </w:pPr>
      <w:r w:rsidRPr="005F4D73">
        <w:rPr>
          <w:rFonts w:asciiTheme="minorHAnsi" w:hAnsiTheme="minorHAnsi" w:cstheme="minorHAnsi"/>
          <w:b/>
          <w:bCs/>
          <w:color w:val="000000" w:themeColor="text1"/>
        </w:rPr>
        <w:t xml:space="preserve">UMOWA NR </w:t>
      </w:r>
      <w:r w:rsidR="002D2FFD" w:rsidRPr="005F4D73">
        <w:rPr>
          <w:rFonts w:asciiTheme="minorHAnsi" w:hAnsiTheme="minorHAnsi" w:cstheme="minorHAnsi"/>
          <w:b/>
          <w:bCs/>
          <w:color w:val="000000" w:themeColor="text1"/>
        </w:rPr>
        <w:t>……………</w:t>
      </w:r>
      <w:r w:rsidRPr="005F4D73">
        <w:rPr>
          <w:rFonts w:asciiTheme="minorHAnsi" w:hAnsiTheme="minorHAnsi" w:cstheme="minorHAnsi"/>
          <w:b/>
          <w:bCs/>
          <w:color w:val="000000" w:themeColor="text1"/>
        </w:rPr>
        <w:t>…….2022</w:t>
      </w:r>
    </w:p>
    <w:p w14:paraId="0272A524"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rPr>
        <w:t>zawarta w dniu ............ 202</w:t>
      </w:r>
      <w:r>
        <w:rPr>
          <w:rFonts w:asciiTheme="minorHAnsi" w:hAnsiTheme="minorHAnsi" w:cstheme="minorHAnsi"/>
        </w:rPr>
        <w:t>2</w:t>
      </w:r>
      <w:r w:rsidRPr="0076565D">
        <w:rPr>
          <w:rFonts w:asciiTheme="minorHAnsi" w:hAnsiTheme="minorHAnsi" w:cstheme="minorHAnsi"/>
        </w:rPr>
        <w:t xml:space="preserve"> roku w Polkowicach pomiędzy </w:t>
      </w:r>
      <w:r w:rsidRPr="0076565D">
        <w:rPr>
          <w:rFonts w:asciiTheme="minorHAnsi" w:hAnsiTheme="minorHAnsi" w:cstheme="minorHAnsi"/>
          <w:b/>
          <w:bCs/>
        </w:rPr>
        <w:t>Związkiem Gmin Zagłębia Miedziowego</w:t>
      </w:r>
      <w:r w:rsidRPr="0076565D">
        <w:rPr>
          <w:rFonts w:asciiTheme="minorHAnsi" w:hAnsiTheme="minorHAnsi" w:cstheme="minorHAnsi"/>
        </w:rPr>
        <w:t xml:space="preserve"> z siedzibą w Polkowicach (kod: 59-100), przy ul. Małej 1,</w:t>
      </w:r>
    </w:p>
    <w:p w14:paraId="03360D14" w14:textId="5578FCBA"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rPr>
        <w:t>numer identyfikacji podatkowej 692-11-20-943 REGON ……</w:t>
      </w:r>
      <w:r>
        <w:rPr>
          <w:rFonts w:asciiTheme="minorHAnsi" w:hAnsiTheme="minorHAnsi" w:cstheme="minorHAnsi"/>
        </w:rPr>
        <w:t>…………………..</w:t>
      </w:r>
      <w:r w:rsidRPr="0076565D">
        <w:rPr>
          <w:rFonts w:asciiTheme="minorHAnsi" w:hAnsiTheme="minorHAnsi" w:cstheme="minorHAnsi"/>
        </w:rPr>
        <w:t>…</w:t>
      </w:r>
    </w:p>
    <w:p w14:paraId="4BA0782E"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rPr>
        <w:t>reprezentowaną przez Zarząd Związku, w imieniu którego występują:</w:t>
      </w:r>
    </w:p>
    <w:p w14:paraId="662F6B39"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bCs/>
          <w:lang w:eastAsia="en-US"/>
        </w:rPr>
        <w:t>………………………</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Przewodniczący Zarządu</w:t>
      </w:r>
      <w:r w:rsidRPr="0076565D">
        <w:rPr>
          <w:rFonts w:asciiTheme="minorHAnsi" w:hAnsiTheme="minorHAnsi" w:cstheme="minorHAnsi"/>
          <w:bCs/>
          <w:lang w:eastAsia="en-US"/>
        </w:rPr>
        <w:t>,</w:t>
      </w:r>
    </w:p>
    <w:p w14:paraId="44315F32"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Wiceprzewodniczący Zarządu</w:t>
      </w:r>
      <w:r w:rsidRPr="0076565D">
        <w:rPr>
          <w:rFonts w:asciiTheme="minorHAnsi" w:hAnsiTheme="minorHAnsi" w:cstheme="minorHAnsi"/>
          <w:bCs/>
          <w:lang w:eastAsia="en-US"/>
        </w:rPr>
        <w:t>,</w:t>
      </w:r>
    </w:p>
    <w:p w14:paraId="351DD3D0" w14:textId="77777777" w:rsidR="00F13896" w:rsidRPr="0076565D" w:rsidRDefault="00F13896" w:rsidP="003E56D2">
      <w:pPr>
        <w:pStyle w:val="Standard"/>
        <w:spacing w:line="269" w:lineRule="auto"/>
        <w:jc w:val="both"/>
        <w:rPr>
          <w:rFonts w:asciiTheme="minorHAnsi" w:hAnsiTheme="minorHAnsi" w:cstheme="minorHAnsi"/>
          <w:bCs/>
          <w:lang w:eastAsia="en-US"/>
        </w:rPr>
      </w:pPr>
      <w:r w:rsidRPr="0076565D">
        <w:rPr>
          <w:rFonts w:asciiTheme="minorHAnsi" w:hAnsiTheme="minorHAnsi" w:cstheme="minorHAnsi"/>
          <w:bCs/>
          <w:lang w:eastAsia="en-US"/>
        </w:rPr>
        <w:t>przy kontrasygnacie:</w:t>
      </w:r>
    </w:p>
    <w:p w14:paraId="54539373"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Głównego Księgowego Związku</w:t>
      </w:r>
      <w:r w:rsidRPr="0076565D">
        <w:rPr>
          <w:rFonts w:asciiTheme="minorHAnsi" w:eastAsia="Calibri" w:hAnsiTheme="minorHAnsi" w:cstheme="minorHAnsi"/>
          <w:lang w:eastAsia="en-US"/>
        </w:rPr>
        <w:t>,</w:t>
      </w:r>
    </w:p>
    <w:p w14:paraId="254C8828" w14:textId="77777777" w:rsidR="00F13896" w:rsidRPr="0076565D" w:rsidRDefault="00F13896" w:rsidP="003E56D2">
      <w:pPr>
        <w:pStyle w:val="Standard"/>
        <w:spacing w:line="269"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zamawiającym</w:t>
      </w:r>
      <w:r w:rsidRPr="0076565D">
        <w:rPr>
          <w:rFonts w:asciiTheme="minorHAnsi" w:hAnsiTheme="minorHAnsi" w:cstheme="minorHAnsi"/>
        </w:rPr>
        <w:t>”,</w:t>
      </w:r>
    </w:p>
    <w:p w14:paraId="21C9B1F4" w14:textId="77777777" w:rsidR="00772E98" w:rsidRPr="00F13896" w:rsidRDefault="00772E98" w:rsidP="003E56D2">
      <w:pPr>
        <w:spacing w:line="269"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a </w:t>
      </w:r>
    </w:p>
    <w:p w14:paraId="51BCA98B" w14:textId="77777777" w:rsidR="00772E98" w:rsidRPr="00F13896" w:rsidRDefault="00772E98" w:rsidP="003E56D2">
      <w:pPr>
        <w:spacing w:line="269" w:lineRule="auto"/>
        <w:jc w:val="both"/>
        <w:rPr>
          <w:rFonts w:asciiTheme="minorHAnsi" w:hAnsiTheme="minorHAnsi" w:cstheme="minorHAnsi"/>
          <w:b/>
          <w:color w:val="000000" w:themeColor="text1"/>
        </w:rPr>
      </w:pPr>
      <w:r w:rsidRPr="00F13896">
        <w:rPr>
          <w:rFonts w:asciiTheme="minorHAnsi" w:hAnsiTheme="minorHAnsi" w:cstheme="minorHAnsi"/>
          <w:b/>
          <w:color w:val="000000" w:themeColor="text1"/>
        </w:rPr>
        <w:t>……………………………………….. –</w:t>
      </w:r>
    </w:p>
    <w:p w14:paraId="4DC11369" w14:textId="77777777" w:rsidR="00772E98" w:rsidRPr="00F13896" w:rsidRDefault="00772E98" w:rsidP="003E56D2">
      <w:pPr>
        <w:pStyle w:val="Default"/>
        <w:spacing w:line="269" w:lineRule="auto"/>
        <w:rPr>
          <w:rFonts w:asciiTheme="minorHAnsi" w:hAnsiTheme="minorHAnsi" w:cstheme="minorHAnsi"/>
          <w:color w:val="000000" w:themeColor="text1"/>
        </w:rPr>
      </w:pPr>
      <w:r w:rsidRPr="00F13896">
        <w:rPr>
          <w:rFonts w:asciiTheme="minorHAnsi" w:hAnsiTheme="minorHAnsi" w:cstheme="minorHAnsi"/>
          <w:color w:val="000000" w:themeColor="text1"/>
        </w:rPr>
        <w:t>NIP …………………….  REGON …………………</w:t>
      </w:r>
    </w:p>
    <w:p w14:paraId="7723A349" w14:textId="77777777" w:rsidR="00772E98" w:rsidRPr="00F13896" w:rsidRDefault="00772E98" w:rsidP="003E56D2">
      <w:pPr>
        <w:spacing w:line="269"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w imieniu którego działa:</w:t>
      </w:r>
    </w:p>
    <w:p w14:paraId="2D3C1C7D" w14:textId="77777777" w:rsidR="00772E98" w:rsidRPr="00F13896" w:rsidRDefault="00772E98" w:rsidP="003E56D2">
      <w:pPr>
        <w:spacing w:line="269" w:lineRule="auto"/>
        <w:jc w:val="both"/>
        <w:rPr>
          <w:rFonts w:asciiTheme="minorHAnsi" w:hAnsiTheme="minorHAnsi" w:cstheme="minorHAnsi"/>
          <w:b/>
          <w:color w:val="000000" w:themeColor="text1"/>
        </w:rPr>
      </w:pPr>
      <w:r w:rsidRPr="00F13896">
        <w:rPr>
          <w:rFonts w:asciiTheme="minorHAnsi" w:hAnsiTheme="minorHAnsi" w:cstheme="minorHAnsi"/>
          <w:b/>
          <w:color w:val="000000" w:themeColor="text1"/>
        </w:rPr>
        <w:t>……………………………………………..</w:t>
      </w:r>
    </w:p>
    <w:p w14:paraId="761DA047" w14:textId="77777777" w:rsidR="00772E98" w:rsidRPr="00F13896" w:rsidRDefault="00772E98" w:rsidP="003E56D2">
      <w:pPr>
        <w:spacing w:line="269"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zwanym dalej </w:t>
      </w:r>
      <w:r w:rsidRPr="00F13896">
        <w:rPr>
          <w:rFonts w:asciiTheme="minorHAnsi" w:hAnsiTheme="minorHAnsi" w:cstheme="minorHAnsi"/>
          <w:b/>
          <w:bCs/>
          <w:color w:val="000000" w:themeColor="text1"/>
        </w:rPr>
        <w:t>„wykonawcą”.</w:t>
      </w:r>
    </w:p>
    <w:p w14:paraId="699ABED3" w14:textId="77777777" w:rsidR="00772E98" w:rsidRPr="002D2FFD" w:rsidRDefault="00772E98" w:rsidP="003E56D2">
      <w:pPr>
        <w:widowControl w:val="0"/>
        <w:autoSpaceDE w:val="0"/>
        <w:autoSpaceDN w:val="0"/>
        <w:spacing w:line="269" w:lineRule="auto"/>
        <w:outlineLvl w:val="2"/>
        <w:rPr>
          <w:rFonts w:asciiTheme="minorHAnsi" w:eastAsia="Tahoma" w:hAnsiTheme="minorHAnsi" w:cstheme="minorHAnsi"/>
          <w:b/>
          <w:bCs/>
          <w:color w:val="FF0000"/>
        </w:rPr>
      </w:pPr>
    </w:p>
    <w:p w14:paraId="70978861" w14:textId="049B2C48" w:rsidR="00772E98" w:rsidRPr="00F13896" w:rsidRDefault="00772E98" w:rsidP="003E56D2">
      <w:pPr>
        <w:spacing w:line="269"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W wyniku rozstrzygnięcia postępowania o udzielenie zamówienia publicznego, prowadzonego w trybie podstawowym, na podstawie art. 275 pkt </w:t>
      </w:r>
      <w:r w:rsidR="009604E6">
        <w:rPr>
          <w:rFonts w:asciiTheme="minorHAnsi" w:hAnsiTheme="minorHAnsi" w:cstheme="minorHAnsi"/>
          <w:color w:val="000000" w:themeColor="text1"/>
        </w:rPr>
        <w:t>2</w:t>
      </w:r>
      <w:r w:rsidRPr="00F13896">
        <w:rPr>
          <w:rFonts w:asciiTheme="minorHAnsi" w:hAnsiTheme="minorHAnsi" w:cstheme="minorHAnsi"/>
          <w:color w:val="000000" w:themeColor="text1"/>
        </w:rPr>
        <w:t xml:space="preserve"> ustawy z dnia 11 września 2019 r. Prawo zamówień publicznych (Dz. U. z 202</w:t>
      </w:r>
      <w:r w:rsidR="00A63230" w:rsidRPr="00F13896">
        <w:rPr>
          <w:rFonts w:asciiTheme="minorHAnsi" w:hAnsiTheme="minorHAnsi" w:cstheme="minorHAnsi"/>
          <w:color w:val="000000" w:themeColor="text1"/>
        </w:rPr>
        <w:t>2</w:t>
      </w:r>
      <w:r w:rsidRPr="00F13896">
        <w:rPr>
          <w:rFonts w:asciiTheme="minorHAnsi" w:hAnsiTheme="minorHAnsi" w:cstheme="minorHAnsi"/>
          <w:color w:val="000000" w:themeColor="text1"/>
        </w:rPr>
        <w:t xml:space="preserve"> r. poz. </w:t>
      </w:r>
      <w:r w:rsidR="00A63230" w:rsidRPr="00F13896">
        <w:rPr>
          <w:rFonts w:asciiTheme="minorHAnsi" w:hAnsiTheme="minorHAnsi" w:cstheme="minorHAnsi"/>
          <w:color w:val="000000" w:themeColor="text1"/>
        </w:rPr>
        <w:t>1710</w:t>
      </w:r>
      <w:r w:rsidR="00F13896" w:rsidRPr="00F13896">
        <w:rPr>
          <w:rFonts w:asciiTheme="minorHAnsi" w:hAnsiTheme="minorHAnsi" w:cstheme="minorHAnsi"/>
          <w:color w:val="000000" w:themeColor="text1"/>
        </w:rPr>
        <w:t xml:space="preserve"> ze zm.</w:t>
      </w:r>
      <w:r w:rsidRPr="00F13896">
        <w:rPr>
          <w:rFonts w:asciiTheme="minorHAnsi" w:hAnsiTheme="minorHAnsi" w:cstheme="minorHAnsi"/>
          <w:color w:val="000000" w:themeColor="text1"/>
        </w:rPr>
        <w:t>), została zawarta umowa o</w:t>
      </w:r>
      <w:r w:rsidR="00F13896" w:rsidRPr="00F13896">
        <w:rPr>
          <w:rFonts w:asciiTheme="minorHAnsi" w:hAnsiTheme="minorHAnsi" w:cstheme="minorHAnsi"/>
          <w:color w:val="000000" w:themeColor="text1"/>
        </w:rPr>
        <w:t> </w:t>
      </w:r>
      <w:r w:rsidRPr="00F13896">
        <w:rPr>
          <w:rFonts w:asciiTheme="minorHAnsi" w:hAnsiTheme="minorHAnsi" w:cstheme="minorHAnsi"/>
          <w:color w:val="000000" w:themeColor="text1"/>
        </w:rPr>
        <w:t>następującej treści:</w:t>
      </w:r>
    </w:p>
    <w:p w14:paraId="59B04EF9" w14:textId="77777777" w:rsidR="00FF28B0" w:rsidRPr="00FF28B0" w:rsidRDefault="00FF28B0" w:rsidP="003E56D2">
      <w:pPr>
        <w:autoSpaceDE w:val="0"/>
        <w:autoSpaceDN w:val="0"/>
        <w:adjustRightInd w:val="0"/>
        <w:spacing w:line="269" w:lineRule="auto"/>
        <w:jc w:val="center"/>
        <w:rPr>
          <w:rFonts w:asciiTheme="minorHAnsi" w:hAnsiTheme="minorHAnsi" w:cstheme="minorHAnsi"/>
          <w:b/>
          <w:bCs/>
          <w:color w:val="000000"/>
        </w:rPr>
      </w:pPr>
      <w:r w:rsidRPr="00FF28B0">
        <w:rPr>
          <w:rFonts w:asciiTheme="minorHAnsi" w:hAnsiTheme="minorHAnsi" w:cstheme="minorHAnsi"/>
          <w:b/>
          <w:bCs/>
          <w:color w:val="000000"/>
        </w:rPr>
        <w:t>§ 1</w:t>
      </w:r>
    </w:p>
    <w:p w14:paraId="5BD282D8" w14:textId="77777777" w:rsidR="00FF28B0" w:rsidRPr="00FF28B0" w:rsidRDefault="00FF28B0" w:rsidP="003E56D2">
      <w:pPr>
        <w:numPr>
          <w:ilvl w:val="12"/>
          <w:numId w:val="0"/>
        </w:numPr>
        <w:spacing w:line="269" w:lineRule="auto"/>
        <w:jc w:val="center"/>
        <w:rPr>
          <w:rFonts w:asciiTheme="minorHAnsi" w:hAnsiTheme="minorHAnsi" w:cstheme="minorHAnsi"/>
          <w:b/>
          <w:bCs/>
          <w:color w:val="000000"/>
        </w:rPr>
      </w:pPr>
      <w:r w:rsidRPr="00FF28B0">
        <w:rPr>
          <w:rFonts w:asciiTheme="minorHAnsi" w:hAnsiTheme="minorHAnsi" w:cstheme="minorHAnsi"/>
          <w:b/>
          <w:bCs/>
          <w:color w:val="000000"/>
        </w:rPr>
        <w:t>PRZEDMIOT UMOWY</w:t>
      </w:r>
    </w:p>
    <w:p w14:paraId="35F270E3" w14:textId="5CF8F6BF" w:rsidR="00FF28B0" w:rsidRPr="00A06A3D"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rPr>
      </w:pPr>
      <w:r w:rsidRPr="00FF28B0">
        <w:rPr>
          <w:rFonts w:asciiTheme="minorHAnsi" w:hAnsiTheme="minorHAnsi" w:cstheme="minorHAnsi"/>
          <w:color w:val="000000"/>
        </w:rPr>
        <w:t xml:space="preserve">Przedmiotem umowy jest zakup i dostawa przez wykonawcę zamawiającemu </w:t>
      </w:r>
      <w:r w:rsidRPr="00E9358D">
        <w:rPr>
          <w:rFonts w:asciiTheme="minorHAnsi" w:hAnsiTheme="minorHAnsi" w:cstheme="minorHAnsi"/>
          <w:color w:val="000000"/>
        </w:rPr>
        <w:t xml:space="preserve">używanego </w:t>
      </w:r>
      <w:r w:rsidR="00180AC4" w:rsidRPr="00E9358D">
        <w:rPr>
          <w:rFonts w:asciiTheme="minorHAnsi" w:hAnsiTheme="minorHAnsi" w:cstheme="minorHAnsi"/>
          <w:color w:val="000000"/>
        </w:rPr>
        <w:t>pojazdu specjalistycznego z zamontowanym  dźwignikiem bramowym</w:t>
      </w:r>
      <w:r w:rsidRPr="00FF28B0">
        <w:rPr>
          <w:rFonts w:asciiTheme="minorHAnsi" w:hAnsiTheme="minorHAnsi" w:cstheme="minorHAnsi"/>
          <w:color w:val="000000"/>
        </w:rPr>
        <w:t xml:space="preserve"> </w:t>
      </w:r>
      <w:r w:rsidRPr="008A1B2E">
        <w:rPr>
          <w:rFonts w:asciiTheme="minorHAnsi" w:hAnsiTheme="minorHAnsi" w:cstheme="minorHAnsi"/>
          <w:color w:val="000000" w:themeColor="text1"/>
        </w:rPr>
        <w:t>zwanego dalej również „</w:t>
      </w:r>
      <w:r w:rsidR="00E9358D" w:rsidRPr="008A1B2E">
        <w:rPr>
          <w:rFonts w:asciiTheme="minorHAnsi" w:hAnsiTheme="minorHAnsi" w:cstheme="minorHAnsi"/>
          <w:color w:val="000000" w:themeColor="text1"/>
        </w:rPr>
        <w:t>pojazdem</w:t>
      </w:r>
      <w:r w:rsidRPr="008A1B2E">
        <w:rPr>
          <w:rFonts w:asciiTheme="minorHAnsi" w:hAnsiTheme="minorHAnsi" w:cstheme="minorHAnsi"/>
          <w:color w:val="000000" w:themeColor="text1"/>
        </w:rPr>
        <w:t>”</w:t>
      </w:r>
      <w:r w:rsidR="004B76D4" w:rsidRPr="008A1B2E">
        <w:rPr>
          <w:rFonts w:asciiTheme="minorHAnsi" w:hAnsiTheme="minorHAnsi" w:cstheme="minorHAnsi"/>
          <w:color w:val="000000" w:themeColor="text1"/>
        </w:rPr>
        <w:t xml:space="preserve">, </w:t>
      </w:r>
      <w:r w:rsidR="004B76D4" w:rsidRPr="00A06A3D">
        <w:rPr>
          <w:rFonts w:asciiTheme="minorHAnsi" w:hAnsiTheme="minorHAnsi" w:cstheme="minorHAnsi"/>
        </w:rPr>
        <w:t xml:space="preserve">zgodnie ze złożoną ofertą stanowiącą </w:t>
      </w:r>
      <w:r w:rsidR="004B76D4" w:rsidRPr="00A06A3D">
        <w:rPr>
          <w:rFonts w:asciiTheme="minorHAnsi" w:hAnsiTheme="minorHAnsi" w:cstheme="minorHAnsi"/>
          <w:b/>
          <w:bCs/>
        </w:rPr>
        <w:t>załącznik nr 1</w:t>
      </w:r>
      <w:r w:rsidR="004B76D4" w:rsidRPr="00A06A3D">
        <w:rPr>
          <w:rFonts w:asciiTheme="minorHAnsi" w:hAnsiTheme="minorHAnsi" w:cstheme="minorHAnsi"/>
        </w:rPr>
        <w:t xml:space="preserve"> do umowy.</w:t>
      </w:r>
    </w:p>
    <w:p w14:paraId="30E174D4" w14:textId="3E3AEACA" w:rsidR="00FF28B0" w:rsidRPr="00A06A3D"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rPr>
      </w:pPr>
      <w:r w:rsidRPr="00A06A3D">
        <w:rPr>
          <w:rFonts w:asciiTheme="minorHAnsi" w:hAnsiTheme="minorHAnsi" w:cstheme="minorHAnsi"/>
        </w:rPr>
        <w:t xml:space="preserve">Szczegółowy opis </w:t>
      </w:r>
      <w:r w:rsidR="00E9358D" w:rsidRPr="00A06A3D">
        <w:rPr>
          <w:rFonts w:asciiTheme="minorHAnsi" w:hAnsiTheme="minorHAnsi" w:cstheme="minorHAnsi"/>
        </w:rPr>
        <w:t>pojazdu</w:t>
      </w:r>
      <w:r w:rsidRPr="00A06A3D">
        <w:rPr>
          <w:rFonts w:asciiTheme="minorHAnsi" w:hAnsiTheme="minorHAnsi" w:cstheme="minorHAnsi"/>
        </w:rPr>
        <w:t xml:space="preserve"> zawiera </w:t>
      </w:r>
      <w:r w:rsidRPr="00A06A3D">
        <w:rPr>
          <w:rFonts w:asciiTheme="minorHAnsi" w:hAnsiTheme="minorHAnsi" w:cstheme="minorHAnsi"/>
          <w:b/>
          <w:bCs/>
        </w:rPr>
        <w:t xml:space="preserve">załącznik nr </w:t>
      </w:r>
      <w:r w:rsidR="004B76D4" w:rsidRPr="00A06A3D">
        <w:rPr>
          <w:rFonts w:asciiTheme="minorHAnsi" w:hAnsiTheme="minorHAnsi" w:cstheme="minorHAnsi"/>
          <w:b/>
          <w:bCs/>
        </w:rPr>
        <w:t>2</w:t>
      </w:r>
      <w:r w:rsidRPr="00A06A3D">
        <w:rPr>
          <w:rFonts w:asciiTheme="minorHAnsi" w:hAnsiTheme="minorHAnsi" w:cstheme="minorHAnsi"/>
        </w:rPr>
        <w:t xml:space="preserve"> </w:t>
      </w:r>
      <w:r w:rsidRPr="00A06A3D">
        <w:rPr>
          <w:rFonts w:asciiTheme="minorHAnsi" w:hAnsiTheme="minorHAnsi" w:cstheme="minorHAnsi"/>
          <w:b/>
          <w:bCs/>
        </w:rPr>
        <w:t>do umowy</w:t>
      </w:r>
      <w:r w:rsidRPr="00A06A3D">
        <w:rPr>
          <w:rFonts w:asciiTheme="minorHAnsi" w:hAnsiTheme="minorHAnsi" w:cstheme="minorHAnsi"/>
        </w:rPr>
        <w:t>.</w:t>
      </w:r>
    </w:p>
    <w:p w14:paraId="544BC3FA" w14:textId="07808AA7" w:rsidR="00FF28B0" w:rsidRPr="00A06A3D"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rPr>
      </w:pPr>
      <w:r w:rsidRPr="00A06A3D">
        <w:rPr>
          <w:rFonts w:asciiTheme="minorHAnsi" w:hAnsiTheme="minorHAnsi" w:cstheme="minorHAnsi"/>
        </w:rPr>
        <w:t xml:space="preserve">Wykonawca jest zobowiązany do dostarczenia </w:t>
      </w:r>
      <w:r w:rsidR="00E9358D" w:rsidRPr="00A06A3D">
        <w:rPr>
          <w:rFonts w:asciiTheme="minorHAnsi" w:hAnsiTheme="minorHAnsi" w:cstheme="minorHAnsi"/>
        </w:rPr>
        <w:t>pojazdu</w:t>
      </w:r>
      <w:r w:rsidRPr="00A06A3D">
        <w:rPr>
          <w:rFonts w:asciiTheme="minorHAnsi" w:hAnsiTheme="minorHAnsi" w:cstheme="minorHAnsi"/>
        </w:rPr>
        <w:t xml:space="preserve"> na własny koszt i ryzyko na miejsce dostawy: </w:t>
      </w:r>
      <w:r w:rsidR="00E9358D" w:rsidRPr="00A06A3D">
        <w:rPr>
          <w:rFonts w:asciiTheme="minorHAnsi" w:hAnsiTheme="minorHAnsi" w:cstheme="minorHAnsi"/>
        </w:rPr>
        <w:t>………………………</w:t>
      </w:r>
      <w:r w:rsidRPr="00A06A3D">
        <w:rPr>
          <w:rFonts w:asciiTheme="minorHAnsi" w:hAnsiTheme="minorHAnsi" w:cstheme="minorHAnsi"/>
        </w:rPr>
        <w:t xml:space="preserve"> </w:t>
      </w:r>
      <w:r w:rsidR="00E9358D" w:rsidRPr="00A06A3D">
        <w:rPr>
          <w:rFonts w:asciiTheme="minorHAnsi" w:hAnsiTheme="minorHAnsi" w:cstheme="minorHAnsi"/>
        </w:rPr>
        <w:t>–</w:t>
      </w:r>
      <w:r w:rsidRPr="00A06A3D">
        <w:rPr>
          <w:rFonts w:asciiTheme="minorHAnsi" w:hAnsiTheme="minorHAnsi" w:cstheme="minorHAnsi"/>
        </w:rPr>
        <w:t xml:space="preserve"> </w:t>
      </w:r>
      <w:r w:rsidR="00E9358D" w:rsidRPr="00A06A3D">
        <w:rPr>
          <w:rFonts w:asciiTheme="minorHAnsi" w:hAnsiTheme="minorHAnsi" w:cstheme="minorHAnsi"/>
        </w:rPr>
        <w:t>adres: ………………..</w:t>
      </w:r>
    </w:p>
    <w:p w14:paraId="79AA3B4A" w14:textId="50904BBA" w:rsidR="00FF28B0" w:rsidRPr="00487BD5"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color w:val="000000"/>
        </w:rPr>
      </w:pPr>
      <w:r w:rsidRPr="00487BD5">
        <w:rPr>
          <w:rFonts w:asciiTheme="minorHAnsi" w:hAnsiTheme="minorHAnsi" w:cstheme="minorHAnsi"/>
          <w:color w:val="000000"/>
        </w:rPr>
        <w:t xml:space="preserve">Dostarczony </w:t>
      </w:r>
      <w:r w:rsidR="004A5450" w:rsidRPr="00487BD5">
        <w:rPr>
          <w:rFonts w:asciiTheme="minorHAnsi" w:hAnsiTheme="minorHAnsi" w:cstheme="minorHAnsi"/>
          <w:color w:val="000000"/>
        </w:rPr>
        <w:t>pojazd</w:t>
      </w:r>
      <w:r w:rsidRPr="00487BD5">
        <w:rPr>
          <w:rFonts w:asciiTheme="minorHAnsi" w:hAnsiTheme="minorHAnsi" w:cstheme="minorHAnsi"/>
          <w:color w:val="000000"/>
        </w:rPr>
        <w:t xml:space="preserve"> nie może posiadać żadnych wad fizycznych i prawnych, nie </w:t>
      </w:r>
      <w:r w:rsidR="004A5450" w:rsidRPr="00487BD5">
        <w:rPr>
          <w:rFonts w:asciiTheme="minorHAnsi" w:hAnsiTheme="minorHAnsi" w:cstheme="minorHAnsi"/>
          <w:color w:val="000000"/>
        </w:rPr>
        <w:t>mogą</w:t>
      </w:r>
      <w:r w:rsidRPr="00487BD5">
        <w:rPr>
          <w:rFonts w:asciiTheme="minorHAnsi" w:hAnsiTheme="minorHAnsi" w:cstheme="minorHAnsi"/>
          <w:color w:val="000000"/>
        </w:rPr>
        <w:t xml:space="preserve"> mieć do niego prawa osoby trzecie, nie może być przedmiotem jakiegokolwiek postępowania i zabezpieczenia oraz winien spełniać wszelkie wymagania dopuszczające go do ruchu drogowego w Polsce.</w:t>
      </w:r>
    </w:p>
    <w:p w14:paraId="34BC6315" w14:textId="2D632033" w:rsidR="000C1560"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color w:val="000000"/>
        </w:rPr>
      </w:pPr>
      <w:r w:rsidRPr="00FF28B0">
        <w:rPr>
          <w:rFonts w:asciiTheme="minorHAnsi" w:hAnsiTheme="minorHAnsi" w:cstheme="minorHAnsi"/>
          <w:color w:val="000000"/>
        </w:rPr>
        <w:t xml:space="preserve">Wykonawca jest zobowiązany do przeszkolenia w dniu dostawy </w:t>
      </w:r>
      <w:r w:rsidR="00487BD5">
        <w:rPr>
          <w:rFonts w:asciiTheme="minorHAnsi" w:hAnsiTheme="minorHAnsi" w:cstheme="minorHAnsi"/>
          <w:color w:val="000000"/>
        </w:rPr>
        <w:t>pojazdu</w:t>
      </w:r>
      <w:r w:rsidRPr="00FF28B0">
        <w:rPr>
          <w:rFonts w:asciiTheme="minorHAnsi" w:hAnsiTheme="minorHAnsi" w:cstheme="minorHAnsi"/>
          <w:color w:val="000000"/>
        </w:rPr>
        <w:t xml:space="preserve">, co najmniej </w:t>
      </w:r>
      <w:r w:rsidR="00487BD5">
        <w:rPr>
          <w:rFonts w:asciiTheme="minorHAnsi" w:hAnsiTheme="minorHAnsi" w:cstheme="minorHAnsi"/>
          <w:color w:val="000000"/>
        </w:rPr>
        <w:t>czterech</w:t>
      </w:r>
      <w:r w:rsidR="004A5450" w:rsidRPr="004A5450">
        <w:rPr>
          <w:rFonts w:asciiTheme="minorHAnsi" w:hAnsiTheme="minorHAnsi" w:cstheme="minorHAnsi"/>
          <w:color w:val="000000"/>
        </w:rPr>
        <w:t xml:space="preserve"> </w:t>
      </w:r>
      <w:r w:rsidRPr="00FF28B0">
        <w:rPr>
          <w:rFonts w:asciiTheme="minorHAnsi" w:hAnsiTheme="minorHAnsi" w:cstheme="minorHAnsi"/>
          <w:color w:val="000000"/>
        </w:rPr>
        <w:t xml:space="preserve">osób wskazanych przez zamawiającego, w zakresie obsługi, konserwacji, drobnych napraw, eksploatacji, przeglądów dostarczonego pojazdu wraz z przygotowaniem go do pracy (płyny eksploatacyjne itp.). Szkolenie należy przeprowadzić na terenie </w:t>
      </w:r>
      <w:r w:rsidR="004A5450" w:rsidRPr="004A5450">
        <w:rPr>
          <w:rFonts w:asciiTheme="minorHAnsi" w:hAnsiTheme="minorHAnsi" w:cstheme="minorHAnsi"/>
          <w:color w:val="000000"/>
        </w:rPr>
        <w:t>……………</w:t>
      </w:r>
      <w:r w:rsidRPr="00FF28B0">
        <w:rPr>
          <w:rFonts w:asciiTheme="minorHAnsi" w:hAnsiTheme="minorHAnsi" w:cstheme="minorHAnsi"/>
          <w:color w:val="000000"/>
        </w:rPr>
        <w:t xml:space="preserve"> - </w:t>
      </w:r>
      <w:r w:rsidR="004A5450" w:rsidRPr="004A5450">
        <w:rPr>
          <w:rFonts w:asciiTheme="minorHAnsi" w:hAnsiTheme="minorHAnsi" w:cstheme="minorHAnsi"/>
          <w:color w:val="000000"/>
        </w:rPr>
        <w:t>adres: ……………………………</w:t>
      </w:r>
      <w:r w:rsidRPr="00FF28B0">
        <w:rPr>
          <w:rFonts w:asciiTheme="minorHAnsi" w:hAnsiTheme="minorHAnsi" w:cstheme="minorHAnsi"/>
          <w:color w:val="000000"/>
        </w:rPr>
        <w:t>.</w:t>
      </w:r>
    </w:p>
    <w:p w14:paraId="4BF0633A" w14:textId="0BEDFF47" w:rsidR="000C1560" w:rsidRPr="000C1560" w:rsidRDefault="000C156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color w:val="000000"/>
        </w:rPr>
      </w:pPr>
      <w:r w:rsidRPr="000C1560">
        <w:rPr>
          <w:rFonts w:asciiTheme="minorHAnsi" w:hAnsiTheme="minorHAnsi" w:cstheme="minorHAnsi"/>
          <w:color w:val="000000"/>
        </w:rPr>
        <w:t xml:space="preserve">Wykonawca </w:t>
      </w:r>
      <w:r>
        <w:rPr>
          <w:rFonts w:asciiTheme="minorHAnsi" w:hAnsiTheme="minorHAnsi" w:cstheme="minorHAnsi"/>
          <w:color w:val="000000"/>
        </w:rPr>
        <w:t>wyraża</w:t>
      </w:r>
      <w:r w:rsidRPr="000C1560">
        <w:rPr>
          <w:rFonts w:asciiTheme="minorHAnsi" w:hAnsiTheme="minorHAnsi" w:cstheme="minorHAnsi"/>
          <w:color w:val="000000"/>
        </w:rPr>
        <w:t xml:space="preserve"> na montaż</w:t>
      </w:r>
      <w:r>
        <w:rPr>
          <w:rFonts w:asciiTheme="minorHAnsi" w:hAnsiTheme="minorHAnsi" w:cstheme="minorHAnsi"/>
          <w:color w:val="000000"/>
        </w:rPr>
        <w:t>, przez zamawiającego,</w:t>
      </w:r>
      <w:r w:rsidRPr="000C1560">
        <w:rPr>
          <w:rFonts w:asciiTheme="minorHAnsi" w:hAnsiTheme="minorHAnsi" w:cstheme="minorHAnsi"/>
          <w:color w:val="000000"/>
        </w:rPr>
        <w:t xml:space="preserve"> systemu GPS oraz kamer do </w:t>
      </w:r>
      <w:r w:rsidRPr="000C1560">
        <w:rPr>
          <w:rFonts w:asciiTheme="minorHAnsi" w:hAnsiTheme="minorHAnsi" w:cstheme="minorHAnsi"/>
          <w:color w:val="000000"/>
        </w:rPr>
        <w:lastRenderedPageBreak/>
        <w:t xml:space="preserve">rejestracji codziennych tras przejazdu. </w:t>
      </w:r>
      <w:r>
        <w:rPr>
          <w:rFonts w:asciiTheme="minorHAnsi" w:hAnsiTheme="minorHAnsi" w:cstheme="minorHAnsi"/>
          <w:color w:val="000000"/>
        </w:rPr>
        <w:t xml:space="preserve">Wykonawca oświadcza, że powyższe nie wpływa na </w:t>
      </w:r>
      <w:r w:rsidRPr="000C1560">
        <w:rPr>
          <w:rFonts w:asciiTheme="minorHAnsi" w:hAnsiTheme="minorHAnsi" w:cstheme="minorHAnsi"/>
          <w:color w:val="000000"/>
        </w:rPr>
        <w:t xml:space="preserve"> warunki gwarancji</w:t>
      </w:r>
      <w:r>
        <w:rPr>
          <w:rFonts w:asciiTheme="minorHAnsi" w:hAnsiTheme="minorHAnsi" w:cstheme="minorHAnsi"/>
          <w:color w:val="000000"/>
        </w:rPr>
        <w:t xml:space="preserve"> udzielonej przez wykonawcę</w:t>
      </w:r>
      <w:r w:rsidRPr="000C1560">
        <w:rPr>
          <w:rFonts w:asciiTheme="minorHAnsi" w:hAnsiTheme="minorHAnsi" w:cstheme="minorHAnsi"/>
          <w:color w:val="000000"/>
        </w:rPr>
        <w:t>.</w:t>
      </w:r>
    </w:p>
    <w:p w14:paraId="3BDCD4EB" w14:textId="40E6228F" w:rsidR="00FF28B0" w:rsidRDefault="00FF28B0" w:rsidP="003E56D2">
      <w:pPr>
        <w:widowControl w:val="0"/>
        <w:numPr>
          <w:ilvl w:val="1"/>
          <w:numId w:val="5"/>
        </w:numPr>
        <w:tabs>
          <w:tab w:val="clear" w:pos="1440"/>
        </w:tabs>
        <w:autoSpaceDE w:val="0"/>
        <w:autoSpaceDN w:val="0"/>
        <w:adjustRightInd w:val="0"/>
        <w:spacing w:line="269" w:lineRule="auto"/>
        <w:ind w:left="426" w:hanging="426"/>
        <w:jc w:val="both"/>
        <w:rPr>
          <w:rFonts w:asciiTheme="minorHAnsi" w:hAnsiTheme="minorHAnsi" w:cstheme="minorHAnsi"/>
          <w:color w:val="000000"/>
        </w:rPr>
      </w:pPr>
      <w:r w:rsidRPr="00FF28B0">
        <w:rPr>
          <w:rFonts w:asciiTheme="minorHAnsi" w:hAnsiTheme="minorHAnsi" w:cstheme="minorHAnsi"/>
          <w:color w:val="000000"/>
        </w:rPr>
        <w:t xml:space="preserve">W celu uniknięcia wątpliwości strony potwierdzają, że przedmiot umowy zostanie zrealizowany z uwzględnieniem wszelkich zmian oraz wyjaśnień udzielonych w odpowiedzi na pytania wykonawców, które miały miejsce w toku postępowania o udzielenie zamówienia publicznego  poprzedzającego zawarcie niniejszej umowy. </w:t>
      </w:r>
    </w:p>
    <w:p w14:paraId="21E11F07" w14:textId="77777777" w:rsidR="00FF28B0" w:rsidRPr="00FF28B0" w:rsidRDefault="00FF28B0" w:rsidP="003E56D2">
      <w:pPr>
        <w:autoSpaceDE w:val="0"/>
        <w:autoSpaceDN w:val="0"/>
        <w:adjustRightInd w:val="0"/>
        <w:spacing w:before="240" w:line="269" w:lineRule="auto"/>
        <w:jc w:val="center"/>
        <w:rPr>
          <w:rFonts w:asciiTheme="minorHAnsi" w:hAnsiTheme="minorHAnsi" w:cstheme="minorHAnsi"/>
          <w:b/>
          <w:bCs/>
          <w:color w:val="000000"/>
        </w:rPr>
      </w:pPr>
      <w:r w:rsidRPr="00FF28B0">
        <w:rPr>
          <w:rFonts w:asciiTheme="minorHAnsi" w:hAnsiTheme="minorHAnsi" w:cstheme="minorHAnsi"/>
          <w:b/>
          <w:bCs/>
          <w:color w:val="000000"/>
        </w:rPr>
        <w:t>§ 2</w:t>
      </w:r>
    </w:p>
    <w:p w14:paraId="54701959" w14:textId="77777777" w:rsidR="00FF28B0" w:rsidRPr="00FF28B0" w:rsidRDefault="00FF28B0" w:rsidP="003E56D2">
      <w:pPr>
        <w:autoSpaceDE w:val="0"/>
        <w:autoSpaceDN w:val="0"/>
        <w:adjustRightInd w:val="0"/>
        <w:spacing w:line="269" w:lineRule="auto"/>
        <w:jc w:val="center"/>
        <w:rPr>
          <w:rFonts w:asciiTheme="minorHAnsi" w:hAnsiTheme="minorHAnsi" w:cstheme="minorHAnsi"/>
          <w:b/>
          <w:bCs/>
          <w:color w:val="000000"/>
        </w:rPr>
      </w:pPr>
      <w:r w:rsidRPr="00FF28B0">
        <w:rPr>
          <w:rFonts w:asciiTheme="minorHAnsi" w:hAnsiTheme="minorHAnsi" w:cstheme="minorHAnsi"/>
          <w:b/>
          <w:bCs/>
          <w:color w:val="000000"/>
        </w:rPr>
        <w:t xml:space="preserve">WYMAGANIA DOTYCZĄCE REALIZACJI PRZEDMIOTU UMOWY </w:t>
      </w:r>
    </w:p>
    <w:p w14:paraId="6B8941F2" w14:textId="77777777" w:rsidR="00FF28B0" w:rsidRPr="00FF28B0" w:rsidRDefault="00FF28B0" w:rsidP="003E56D2">
      <w:pPr>
        <w:numPr>
          <w:ilvl w:val="3"/>
          <w:numId w:val="6"/>
        </w:numPr>
        <w:spacing w:line="269" w:lineRule="auto"/>
        <w:ind w:left="426"/>
        <w:jc w:val="both"/>
        <w:rPr>
          <w:rFonts w:asciiTheme="minorHAnsi" w:eastAsia="Tahoma" w:hAnsiTheme="minorHAnsi" w:cstheme="minorHAnsi"/>
          <w:color w:val="000000"/>
        </w:rPr>
      </w:pPr>
      <w:r w:rsidRPr="00FF28B0">
        <w:rPr>
          <w:rFonts w:asciiTheme="minorHAnsi" w:eastAsia="Tahoma" w:hAnsiTheme="minorHAnsi" w:cstheme="minorHAnsi"/>
          <w:color w:val="000000"/>
        </w:rPr>
        <w:t>Strony zobowiązują się do wzajemnego informowania się o wszelkich okolicznościach mogących mieć wpływ na wykonanie umowy oraz do dołożenia należytej staranności i działania według ich najlepszej wiedzy w celu należytej realizacji przedmiotu umowy. W szczególności wykonawca zobowiązany jest uprzedzić zamawiającego o każdej groźbie opóźnienia lub niemożności świadczenia podając przyczyny, skutki oraz przewidywany czas opóźnienia.</w:t>
      </w:r>
    </w:p>
    <w:p w14:paraId="0BB3E039" w14:textId="77777777" w:rsidR="00FF28B0" w:rsidRPr="00FF28B0" w:rsidRDefault="00FF28B0" w:rsidP="003E56D2">
      <w:pPr>
        <w:numPr>
          <w:ilvl w:val="3"/>
          <w:numId w:val="6"/>
        </w:numPr>
        <w:spacing w:line="269" w:lineRule="auto"/>
        <w:ind w:left="426"/>
        <w:jc w:val="both"/>
        <w:rPr>
          <w:rFonts w:asciiTheme="minorHAnsi" w:eastAsia="Tahoma" w:hAnsiTheme="minorHAnsi" w:cstheme="minorHAnsi"/>
          <w:color w:val="000000"/>
        </w:rPr>
      </w:pPr>
      <w:r w:rsidRPr="00FF28B0">
        <w:rPr>
          <w:rFonts w:asciiTheme="minorHAnsi" w:eastAsia="Tahoma" w:hAnsiTheme="minorHAnsi" w:cstheme="minorHAnsi"/>
          <w:color w:val="000000"/>
        </w:rPr>
        <w:t>Wykonawca ponosi pełną odpowiedzialność wobec zamawiającego za działania lub zaniechania pracowników wykonawcy, osób działających w jego imieniu lub podwykonawców, jak za działania własne.</w:t>
      </w:r>
    </w:p>
    <w:p w14:paraId="0EAD8F33" w14:textId="712B4D90" w:rsidR="00FF28B0" w:rsidRPr="00FF28B0" w:rsidRDefault="00FF28B0" w:rsidP="003E56D2">
      <w:pPr>
        <w:numPr>
          <w:ilvl w:val="3"/>
          <w:numId w:val="6"/>
        </w:numPr>
        <w:spacing w:line="269" w:lineRule="auto"/>
        <w:ind w:left="426"/>
        <w:jc w:val="both"/>
        <w:rPr>
          <w:rFonts w:asciiTheme="minorHAnsi" w:eastAsia="Tahoma" w:hAnsiTheme="minorHAnsi" w:cstheme="minorHAnsi"/>
          <w:color w:val="000000"/>
        </w:rPr>
      </w:pPr>
      <w:r w:rsidRPr="00FF28B0">
        <w:rPr>
          <w:rFonts w:asciiTheme="minorHAnsi" w:eastAsia="Tahoma" w:hAnsiTheme="minorHAnsi" w:cstheme="minorHAnsi"/>
          <w:color w:val="000000"/>
        </w:rPr>
        <w:t xml:space="preserve">Wykonawca ponosi ryzyko przypadkowej utraty lub uszkodzenia </w:t>
      </w:r>
      <w:r w:rsidR="004A5450" w:rsidRPr="004A5450">
        <w:rPr>
          <w:rFonts w:asciiTheme="minorHAnsi" w:eastAsia="Tahoma" w:hAnsiTheme="minorHAnsi" w:cstheme="minorHAnsi"/>
          <w:color w:val="000000"/>
        </w:rPr>
        <w:t>pojazdu</w:t>
      </w:r>
      <w:r w:rsidRPr="00FF28B0">
        <w:rPr>
          <w:rFonts w:asciiTheme="minorHAnsi" w:eastAsia="Tahoma" w:hAnsiTheme="minorHAnsi" w:cstheme="minorHAnsi"/>
          <w:color w:val="000000"/>
        </w:rPr>
        <w:t xml:space="preserve"> do chwili jego protokolarnego przekazania zamawiającemu.</w:t>
      </w:r>
    </w:p>
    <w:p w14:paraId="335B5C9D" w14:textId="77777777" w:rsidR="00FF28B0" w:rsidRPr="00FF28B0" w:rsidRDefault="00FF28B0" w:rsidP="003E56D2">
      <w:pPr>
        <w:spacing w:line="269" w:lineRule="auto"/>
        <w:ind w:left="720"/>
        <w:contextualSpacing/>
        <w:jc w:val="both"/>
        <w:rPr>
          <w:color w:val="FF0000"/>
          <w:lang w:val="x-none" w:eastAsia="x-none"/>
        </w:rPr>
      </w:pPr>
    </w:p>
    <w:p w14:paraId="52FCB8A5" w14:textId="77777777" w:rsidR="00FF28B0" w:rsidRPr="00FF28B0" w:rsidRDefault="00FF28B0" w:rsidP="003E56D2">
      <w:pPr>
        <w:spacing w:line="269" w:lineRule="auto"/>
        <w:jc w:val="center"/>
        <w:rPr>
          <w:rFonts w:asciiTheme="minorHAnsi" w:hAnsiTheme="minorHAnsi" w:cstheme="minorHAnsi"/>
          <w:b/>
          <w:color w:val="000000" w:themeColor="text1"/>
        </w:rPr>
      </w:pPr>
      <w:r w:rsidRPr="00FF28B0">
        <w:rPr>
          <w:rFonts w:asciiTheme="minorHAnsi" w:hAnsiTheme="minorHAnsi" w:cstheme="minorHAnsi"/>
          <w:b/>
          <w:color w:val="000000" w:themeColor="text1"/>
        </w:rPr>
        <w:t>§ 3</w:t>
      </w:r>
    </w:p>
    <w:p w14:paraId="444461F7" w14:textId="77777777" w:rsidR="00FF28B0" w:rsidRPr="00FF28B0" w:rsidRDefault="00FF28B0" w:rsidP="003E56D2">
      <w:pPr>
        <w:spacing w:line="269" w:lineRule="auto"/>
        <w:jc w:val="center"/>
        <w:rPr>
          <w:rFonts w:asciiTheme="minorHAnsi" w:hAnsiTheme="minorHAnsi" w:cstheme="minorHAnsi"/>
          <w:b/>
          <w:color w:val="000000" w:themeColor="text1"/>
        </w:rPr>
      </w:pPr>
      <w:r w:rsidRPr="00FF28B0">
        <w:rPr>
          <w:rFonts w:asciiTheme="minorHAnsi" w:hAnsiTheme="minorHAnsi" w:cstheme="minorHAnsi"/>
          <w:b/>
          <w:color w:val="000000" w:themeColor="text1"/>
        </w:rPr>
        <w:t xml:space="preserve">TERMIN I MIEJSCE REALIZACJI </w:t>
      </w:r>
    </w:p>
    <w:p w14:paraId="0E6F1A46" w14:textId="7F57DC3A" w:rsidR="00FF28B0" w:rsidRDefault="00FF28B0" w:rsidP="00841FF1">
      <w:pPr>
        <w:numPr>
          <w:ilvl w:val="6"/>
          <w:numId w:val="15"/>
        </w:numPr>
        <w:tabs>
          <w:tab w:val="clear" w:pos="4680"/>
          <w:tab w:val="num" w:pos="426"/>
        </w:tabs>
        <w:spacing w:line="269" w:lineRule="auto"/>
        <w:ind w:left="426" w:hanging="426"/>
        <w:contextualSpacing/>
        <w:jc w:val="both"/>
        <w:rPr>
          <w:rFonts w:asciiTheme="minorHAnsi" w:eastAsia="Calibri" w:hAnsiTheme="minorHAnsi" w:cstheme="minorHAnsi"/>
          <w:color w:val="000000" w:themeColor="text1"/>
        </w:rPr>
      </w:pPr>
      <w:bookmarkStart w:id="1" w:name="_Hlk57101518"/>
      <w:r w:rsidRPr="00841FF1">
        <w:rPr>
          <w:rFonts w:asciiTheme="minorHAnsi" w:eastAsia="Calibri" w:hAnsiTheme="minorHAnsi" w:cstheme="minorHAnsi"/>
          <w:color w:val="000000" w:themeColor="text1"/>
        </w:rPr>
        <w:t xml:space="preserve">Wymagany termin wykonania przedmiotu umowy: </w:t>
      </w:r>
      <w:r w:rsidR="00841FF1" w:rsidRPr="00841FF1">
        <w:rPr>
          <w:rFonts w:asciiTheme="minorHAnsi" w:eastAsia="Calibri" w:hAnsiTheme="minorHAnsi" w:cstheme="minorHAnsi"/>
          <w:b/>
          <w:bCs/>
          <w:color w:val="000000" w:themeColor="text1"/>
        </w:rPr>
        <w:t>nie wcześniej niż 16 miesięcy od dnia zawarcia umowy oraz nie później niż 17 miesięcy od dnia podpisania umowy</w:t>
      </w:r>
      <w:r w:rsidR="00841FF1" w:rsidRPr="00841FF1">
        <w:rPr>
          <w:rFonts w:asciiTheme="minorHAnsi" w:eastAsia="Calibri" w:hAnsiTheme="minorHAnsi" w:cstheme="minorHAnsi"/>
          <w:color w:val="000000" w:themeColor="text1"/>
        </w:rPr>
        <w:t xml:space="preserve">. Termin dostawy pojazdu jest powiązany jest z terminem </w:t>
      </w:r>
      <w:r w:rsidR="00841FF1">
        <w:rPr>
          <w:rFonts w:asciiTheme="minorHAnsi" w:eastAsia="Calibri" w:hAnsiTheme="minorHAnsi" w:cstheme="minorHAnsi"/>
          <w:color w:val="000000" w:themeColor="text1"/>
        </w:rPr>
        <w:t>zakończenia budowy</w:t>
      </w:r>
      <w:r w:rsidR="00841FF1" w:rsidRPr="00841FF1">
        <w:t xml:space="preserve"> </w:t>
      </w:r>
      <w:r w:rsidR="00841FF1" w:rsidRPr="00841FF1">
        <w:rPr>
          <w:rFonts w:asciiTheme="minorHAnsi" w:eastAsia="Calibri" w:hAnsiTheme="minorHAnsi" w:cstheme="minorHAnsi"/>
          <w:color w:val="000000" w:themeColor="text1"/>
        </w:rPr>
        <w:t>Punktu Selektywnego Zbierania  Odpadów  Komunalnych na terenie gminy Chocianów.</w:t>
      </w:r>
    </w:p>
    <w:p w14:paraId="68A89028" w14:textId="69C0D185" w:rsidR="00841FF1" w:rsidRDefault="00841FF1" w:rsidP="00841FF1">
      <w:pPr>
        <w:numPr>
          <w:ilvl w:val="6"/>
          <w:numId w:val="15"/>
        </w:numPr>
        <w:tabs>
          <w:tab w:val="clear" w:pos="4680"/>
          <w:tab w:val="num" w:pos="426"/>
        </w:tabs>
        <w:spacing w:line="269" w:lineRule="auto"/>
        <w:ind w:left="426" w:hanging="426"/>
        <w:contextualSpacing/>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W przypadku opóźnienia terminu wykonania </w:t>
      </w:r>
      <w:r w:rsidRPr="00841FF1">
        <w:rPr>
          <w:rFonts w:asciiTheme="minorHAnsi" w:eastAsia="Calibri" w:hAnsiTheme="minorHAnsi" w:cstheme="minorHAnsi"/>
          <w:color w:val="000000" w:themeColor="text1"/>
        </w:rPr>
        <w:t>Punktu Selektywnego Zbierania  Odpadów  Komunalnych na terenie gminy Chocianów</w:t>
      </w:r>
      <w:r>
        <w:rPr>
          <w:rFonts w:asciiTheme="minorHAnsi" w:eastAsia="Calibri" w:hAnsiTheme="minorHAnsi" w:cstheme="minorHAnsi"/>
          <w:color w:val="000000" w:themeColor="text1"/>
        </w:rPr>
        <w:t xml:space="preserve"> termin wskazany w ust. 1 może ulec wydłużeniu.</w:t>
      </w:r>
    </w:p>
    <w:p w14:paraId="2532C2F2" w14:textId="2EE3E5E6" w:rsidR="00841FF1" w:rsidRPr="00841FF1" w:rsidRDefault="00841FF1" w:rsidP="00841FF1">
      <w:pPr>
        <w:numPr>
          <w:ilvl w:val="6"/>
          <w:numId w:val="15"/>
        </w:numPr>
        <w:tabs>
          <w:tab w:val="clear" w:pos="4680"/>
          <w:tab w:val="num" w:pos="426"/>
        </w:tabs>
        <w:spacing w:line="269" w:lineRule="auto"/>
        <w:ind w:left="426" w:hanging="426"/>
        <w:contextualSpacing/>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W przypadku wykonania </w:t>
      </w:r>
      <w:r w:rsidRPr="00841FF1">
        <w:rPr>
          <w:rFonts w:asciiTheme="minorHAnsi" w:eastAsia="Calibri" w:hAnsiTheme="minorHAnsi" w:cstheme="minorHAnsi"/>
          <w:color w:val="000000" w:themeColor="text1"/>
        </w:rPr>
        <w:t>Punktu Selektywnego Zbierania  Odpadów  Komunalnych na terenie gminy Chocianów</w:t>
      </w:r>
      <w:r>
        <w:rPr>
          <w:rFonts w:asciiTheme="minorHAnsi" w:eastAsia="Calibri" w:hAnsiTheme="minorHAnsi" w:cstheme="minorHAnsi"/>
          <w:color w:val="000000" w:themeColor="text1"/>
        </w:rPr>
        <w:t xml:space="preserve"> w terminie wcześniejszym niż 16 miesięcy od dnia zawarcia umowy zamawiający w porozumieniu z wykonawcą może dokonać odbioru przedmiotu umowy w terminie wcześniejszym niż określony w ust. 1. </w:t>
      </w:r>
    </w:p>
    <w:p w14:paraId="574FA53A" w14:textId="77777777" w:rsidR="00FF28B0" w:rsidRPr="00FF28B0" w:rsidRDefault="00FF28B0" w:rsidP="003E56D2">
      <w:pPr>
        <w:numPr>
          <w:ilvl w:val="6"/>
          <w:numId w:val="15"/>
        </w:numPr>
        <w:tabs>
          <w:tab w:val="clear" w:pos="4680"/>
          <w:tab w:val="num" w:pos="426"/>
        </w:tabs>
        <w:spacing w:line="269" w:lineRule="auto"/>
        <w:ind w:left="426" w:hanging="426"/>
        <w:contextualSpacing/>
        <w:jc w:val="both"/>
        <w:rPr>
          <w:rFonts w:asciiTheme="minorHAnsi" w:hAnsiTheme="minorHAnsi" w:cstheme="minorHAnsi"/>
          <w:color w:val="000000" w:themeColor="text1"/>
          <w:lang w:val="x-none" w:eastAsia="x-none"/>
        </w:rPr>
      </w:pPr>
      <w:bookmarkStart w:id="2" w:name="_Hlk520109115"/>
      <w:bookmarkEnd w:id="1"/>
      <w:r w:rsidRPr="00FF28B0">
        <w:rPr>
          <w:rFonts w:asciiTheme="minorHAnsi" w:eastAsia="Calibri" w:hAnsiTheme="minorHAnsi" w:cstheme="minorHAnsi"/>
          <w:color w:val="000000" w:themeColor="text1"/>
        </w:rPr>
        <w:t xml:space="preserve">Za dzień </w:t>
      </w:r>
      <w:bookmarkStart w:id="3" w:name="_Hlk32578909"/>
      <w:r w:rsidRPr="00FF28B0">
        <w:rPr>
          <w:rFonts w:asciiTheme="minorHAnsi" w:eastAsia="Calibri" w:hAnsiTheme="minorHAnsi" w:cstheme="minorHAnsi"/>
          <w:color w:val="000000" w:themeColor="text1"/>
        </w:rPr>
        <w:t xml:space="preserve">wykonania </w:t>
      </w:r>
      <w:bookmarkEnd w:id="3"/>
      <w:r w:rsidRPr="00FF28B0">
        <w:rPr>
          <w:rFonts w:asciiTheme="minorHAnsi" w:eastAsia="Calibri" w:hAnsiTheme="minorHAnsi" w:cstheme="minorHAnsi"/>
          <w:color w:val="000000" w:themeColor="text1"/>
        </w:rPr>
        <w:t>przedmiotu umowy przyjmuje się dzień podpisania przez zamawiającego protokołu odbioru przedmiotu umowy pod warunkiem, że zamawiający nie stwierdzi wad w przedmiocie odbioru</w:t>
      </w:r>
      <w:r w:rsidRPr="00FF28B0">
        <w:rPr>
          <w:rFonts w:asciiTheme="minorHAnsi" w:hAnsiTheme="minorHAnsi" w:cstheme="minorHAnsi"/>
          <w:color w:val="000000" w:themeColor="text1"/>
        </w:rPr>
        <w:t xml:space="preserve">. </w:t>
      </w:r>
    </w:p>
    <w:p w14:paraId="25828BF2" w14:textId="77F7798D" w:rsidR="00FF28B0" w:rsidRDefault="00FF28B0" w:rsidP="003E56D2">
      <w:pPr>
        <w:numPr>
          <w:ilvl w:val="6"/>
          <w:numId w:val="15"/>
        </w:numPr>
        <w:tabs>
          <w:tab w:val="clear" w:pos="4680"/>
          <w:tab w:val="num" w:pos="426"/>
        </w:tabs>
        <w:spacing w:line="269" w:lineRule="auto"/>
        <w:ind w:left="426" w:hanging="426"/>
        <w:contextualSpacing/>
        <w:jc w:val="both"/>
        <w:rPr>
          <w:rFonts w:asciiTheme="minorHAnsi" w:hAnsiTheme="minorHAnsi" w:cstheme="minorHAnsi"/>
          <w:color w:val="000000" w:themeColor="text1"/>
          <w:lang w:val="x-none" w:eastAsia="x-none"/>
        </w:rPr>
      </w:pPr>
      <w:bookmarkStart w:id="4" w:name="_Hlk90989767"/>
      <w:r w:rsidRPr="00FF28B0">
        <w:rPr>
          <w:rFonts w:asciiTheme="minorHAnsi" w:eastAsia="Calibri" w:hAnsiTheme="minorHAnsi" w:cstheme="minorHAnsi"/>
          <w:color w:val="000000" w:themeColor="text1"/>
        </w:rPr>
        <w:t xml:space="preserve">Wykonawca jest zobowiązany zawiadomić zamawiającego pocztą elektroniczną </w:t>
      </w:r>
      <w:r w:rsidRPr="00FF28B0">
        <w:rPr>
          <w:rFonts w:asciiTheme="minorHAnsi" w:eastAsia="Calibri" w:hAnsiTheme="minorHAnsi" w:cstheme="minorHAnsi"/>
          <w:color w:val="000000" w:themeColor="text1"/>
        </w:rPr>
        <w:br/>
        <w:t xml:space="preserve">o  terminie dostarczenia przedmiotu umowy </w:t>
      </w:r>
      <w:bookmarkStart w:id="5" w:name="_Hlk90989950"/>
      <w:r w:rsidRPr="00FF28B0">
        <w:rPr>
          <w:rFonts w:asciiTheme="minorHAnsi" w:eastAsia="Calibri" w:hAnsiTheme="minorHAnsi" w:cstheme="minorHAnsi"/>
          <w:color w:val="000000" w:themeColor="text1"/>
        </w:rPr>
        <w:t>na co najmniej trzy dni robocze przed planowanym terminem dostawy.</w:t>
      </w:r>
      <w:bookmarkEnd w:id="4"/>
      <w:bookmarkEnd w:id="5"/>
      <w:r w:rsidRPr="00FF28B0">
        <w:rPr>
          <w:rFonts w:asciiTheme="minorHAnsi" w:eastAsia="Calibri" w:hAnsiTheme="minorHAnsi" w:cstheme="minorHAnsi"/>
          <w:color w:val="000000" w:themeColor="text1"/>
        </w:rPr>
        <w:t xml:space="preserve"> </w:t>
      </w:r>
      <w:r w:rsidRPr="00FF28B0">
        <w:rPr>
          <w:rFonts w:asciiTheme="minorHAnsi" w:hAnsiTheme="minorHAnsi" w:cstheme="minorHAnsi"/>
          <w:color w:val="000000" w:themeColor="text1"/>
          <w:lang w:val="x-none" w:eastAsia="x-none"/>
        </w:rPr>
        <w:t>Dostaw</w:t>
      </w:r>
      <w:r w:rsidRPr="00FF28B0">
        <w:rPr>
          <w:rFonts w:asciiTheme="minorHAnsi" w:hAnsiTheme="minorHAnsi" w:cstheme="minorHAnsi"/>
          <w:color w:val="000000" w:themeColor="text1"/>
          <w:lang w:eastAsia="x-none"/>
        </w:rPr>
        <w:t>ę należy zrealizować</w:t>
      </w:r>
      <w:r w:rsidRPr="00FF28B0">
        <w:rPr>
          <w:rFonts w:asciiTheme="minorHAnsi" w:hAnsiTheme="minorHAnsi" w:cstheme="minorHAnsi"/>
          <w:color w:val="000000" w:themeColor="text1"/>
          <w:lang w:val="x-none" w:eastAsia="x-none"/>
        </w:rPr>
        <w:t xml:space="preserve"> w dni robocze, w godzinach </w:t>
      </w:r>
      <w:r w:rsidRPr="00FF28B0">
        <w:rPr>
          <w:rFonts w:asciiTheme="minorHAnsi" w:hAnsiTheme="minorHAnsi" w:cstheme="minorHAnsi"/>
          <w:color w:val="000000" w:themeColor="text1"/>
          <w:lang w:eastAsia="x-none"/>
        </w:rPr>
        <w:t>8:0</w:t>
      </w:r>
      <w:r w:rsidRPr="00FF28B0">
        <w:rPr>
          <w:rFonts w:asciiTheme="minorHAnsi" w:hAnsiTheme="minorHAnsi" w:cstheme="minorHAnsi"/>
          <w:color w:val="000000" w:themeColor="text1"/>
          <w:lang w:val="x-none" w:eastAsia="x-none"/>
        </w:rPr>
        <w:t>0 - 1</w:t>
      </w:r>
      <w:r w:rsidRPr="00FF28B0">
        <w:rPr>
          <w:rFonts w:asciiTheme="minorHAnsi" w:hAnsiTheme="minorHAnsi" w:cstheme="minorHAnsi"/>
          <w:color w:val="000000" w:themeColor="text1"/>
          <w:lang w:eastAsia="x-none"/>
        </w:rPr>
        <w:t>3</w:t>
      </w:r>
      <w:r w:rsidRPr="00FF28B0">
        <w:rPr>
          <w:rFonts w:asciiTheme="minorHAnsi" w:hAnsiTheme="minorHAnsi" w:cstheme="minorHAnsi"/>
          <w:color w:val="000000" w:themeColor="text1"/>
          <w:lang w:val="x-none" w:eastAsia="x-none"/>
        </w:rPr>
        <w:t>.00.</w:t>
      </w:r>
    </w:p>
    <w:p w14:paraId="6BFEFD9F" w14:textId="3384ED24" w:rsidR="00841FF1" w:rsidRDefault="00841FF1" w:rsidP="00841FF1">
      <w:pPr>
        <w:spacing w:line="269" w:lineRule="auto"/>
        <w:contextualSpacing/>
        <w:jc w:val="both"/>
        <w:rPr>
          <w:rFonts w:asciiTheme="minorHAnsi" w:hAnsiTheme="minorHAnsi" w:cstheme="minorHAnsi"/>
          <w:color w:val="000000" w:themeColor="text1"/>
          <w:lang w:val="x-none" w:eastAsia="x-none"/>
        </w:rPr>
      </w:pPr>
    </w:p>
    <w:p w14:paraId="0D8A5440" w14:textId="2EE7BB78" w:rsidR="00841FF1" w:rsidRDefault="00841FF1" w:rsidP="00841FF1">
      <w:pPr>
        <w:spacing w:line="269" w:lineRule="auto"/>
        <w:contextualSpacing/>
        <w:jc w:val="both"/>
        <w:rPr>
          <w:rFonts w:asciiTheme="minorHAnsi" w:hAnsiTheme="minorHAnsi" w:cstheme="minorHAnsi"/>
          <w:color w:val="000000" w:themeColor="text1"/>
          <w:lang w:val="x-none" w:eastAsia="x-none"/>
        </w:rPr>
      </w:pPr>
    </w:p>
    <w:p w14:paraId="0B0FB4C7" w14:textId="77777777" w:rsidR="00A06A3D" w:rsidRDefault="00A06A3D" w:rsidP="00841FF1">
      <w:pPr>
        <w:spacing w:line="269" w:lineRule="auto"/>
        <w:contextualSpacing/>
        <w:jc w:val="both"/>
        <w:rPr>
          <w:rFonts w:asciiTheme="minorHAnsi" w:hAnsiTheme="minorHAnsi" w:cstheme="minorHAnsi"/>
          <w:color w:val="000000" w:themeColor="text1"/>
          <w:lang w:val="x-none" w:eastAsia="x-none"/>
        </w:rPr>
      </w:pPr>
    </w:p>
    <w:p w14:paraId="0DBC697A" w14:textId="77777777" w:rsidR="00841FF1" w:rsidRPr="00FF28B0" w:rsidRDefault="00841FF1" w:rsidP="00841FF1">
      <w:pPr>
        <w:spacing w:line="269" w:lineRule="auto"/>
        <w:contextualSpacing/>
        <w:jc w:val="both"/>
        <w:rPr>
          <w:rFonts w:asciiTheme="minorHAnsi" w:hAnsiTheme="minorHAnsi" w:cstheme="minorHAnsi"/>
          <w:color w:val="000000" w:themeColor="text1"/>
          <w:lang w:val="x-none" w:eastAsia="x-none"/>
        </w:rPr>
      </w:pPr>
    </w:p>
    <w:bookmarkEnd w:id="2"/>
    <w:p w14:paraId="1C3F8FA5" w14:textId="77777777" w:rsidR="00FF28B0" w:rsidRPr="00FF28B0" w:rsidRDefault="00FF28B0" w:rsidP="003E56D2">
      <w:pPr>
        <w:overflowPunct w:val="0"/>
        <w:autoSpaceDE w:val="0"/>
        <w:autoSpaceDN w:val="0"/>
        <w:adjustRightInd w:val="0"/>
        <w:spacing w:before="240" w:line="269" w:lineRule="auto"/>
        <w:jc w:val="center"/>
        <w:textAlignment w:val="baseline"/>
        <w:rPr>
          <w:rFonts w:asciiTheme="minorHAnsi" w:hAnsiTheme="minorHAnsi" w:cstheme="minorHAnsi"/>
          <w:b/>
          <w:color w:val="000000" w:themeColor="text1"/>
          <w:szCs w:val="22"/>
        </w:rPr>
      </w:pPr>
      <w:r w:rsidRPr="00FF28B0">
        <w:rPr>
          <w:rFonts w:asciiTheme="minorHAnsi" w:hAnsiTheme="minorHAnsi" w:cstheme="minorHAnsi"/>
          <w:b/>
          <w:bCs/>
          <w:color w:val="000000" w:themeColor="text1"/>
          <w:szCs w:val="22"/>
        </w:rPr>
        <w:lastRenderedPageBreak/>
        <w:t>§ 4</w:t>
      </w:r>
    </w:p>
    <w:p w14:paraId="4D76606B" w14:textId="77777777" w:rsidR="00FF28B0" w:rsidRPr="00FF28B0" w:rsidRDefault="00FF28B0" w:rsidP="003E56D2">
      <w:pPr>
        <w:overflowPunct w:val="0"/>
        <w:autoSpaceDE w:val="0"/>
        <w:autoSpaceDN w:val="0"/>
        <w:adjustRightInd w:val="0"/>
        <w:spacing w:line="269" w:lineRule="auto"/>
        <w:jc w:val="center"/>
        <w:textAlignment w:val="baseline"/>
        <w:rPr>
          <w:rFonts w:asciiTheme="minorHAnsi" w:hAnsiTheme="minorHAnsi" w:cstheme="minorHAnsi"/>
          <w:b/>
          <w:bCs/>
          <w:color w:val="000000" w:themeColor="text1"/>
          <w:szCs w:val="22"/>
        </w:rPr>
      </w:pPr>
      <w:r w:rsidRPr="00FF28B0">
        <w:rPr>
          <w:rFonts w:asciiTheme="minorHAnsi" w:hAnsiTheme="minorHAnsi" w:cstheme="minorHAnsi"/>
          <w:b/>
          <w:bCs/>
          <w:color w:val="000000" w:themeColor="text1"/>
          <w:szCs w:val="22"/>
        </w:rPr>
        <w:t>WYNAGRODZENIE</w:t>
      </w:r>
    </w:p>
    <w:p w14:paraId="515DBA8B" w14:textId="53BA2216" w:rsidR="00FF28B0" w:rsidRPr="00FF28B0" w:rsidRDefault="00FF28B0" w:rsidP="003E56D2">
      <w:pPr>
        <w:numPr>
          <w:ilvl w:val="0"/>
          <w:numId w:val="8"/>
        </w:numPr>
        <w:tabs>
          <w:tab w:val="clear" w:pos="360"/>
          <w:tab w:val="num" w:pos="426"/>
        </w:tabs>
        <w:spacing w:after="4" w:line="269" w:lineRule="auto"/>
        <w:ind w:left="426" w:right="-8" w:hanging="426"/>
        <w:jc w:val="both"/>
        <w:rPr>
          <w:rFonts w:asciiTheme="minorHAnsi" w:eastAsia="Tahoma" w:hAnsiTheme="minorHAnsi" w:cstheme="minorHAnsi"/>
          <w:color w:val="000000" w:themeColor="text1"/>
        </w:rPr>
      </w:pPr>
      <w:bookmarkStart w:id="6" w:name="_Hlk519508707"/>
      <w:r w:rsidRPr="00FF28B0">
        <w:rPr>
          <w:rFonts w:asciiTheme="minorHAnsi" w:eastAsia="Tahoma" w:hAnsiTheme="minorHAnsi" w:cstheme="minorHAnsi"/>
          <w:color w:val="000000" w:themeColor="text1"/>
        </w:rPr>
        <w:t xml:space="preserve">Z tytułu należytego wykonania przedmiotu umowy zamawiający zapłaci wykonawcy, zgodnie </w:t>
      </w:r>
      <w:r w:rsidR="004B76D4">
        <w:rPr>
          <w:rFonts w:asciiTheme="minorHAnsi" w:eastAsia="Tahoma" w:hAnsiTheme="minorHAnsi" w:cstheme="minorHAnsi"/>
          <w:color w:val="000000" w:themeColor="text1"/>
        </w:rPr>
        <w:t>ze złożoną ofertą</w:t>
      </w:r>
      <w:r w:rsidRPr="00FF28B0">
        <w:rPr>
          <w:rFonts w:asciiTheme="minorHAnsi" w:eastAsia="Tahoma" w:hAnsiTheme="minorHAnsi" w:cstheme="minorHAnsi"/>
          <w:color w:val="000000" w:themeColor="text1"/>
        </w:rPr>
        <w:t xml:space="preserve"> stanowiąc</w:t>
      </w:r>
      <w:r w:rsidR="004B76D4">
        <w:rPr>
          <w:rFonts w:asciiTheme="minorHAnsi" w:eastAsia="Tahoma" w:hAnsiTheme="minorHAnsi" w:cstheme="minorHAnsi"/>
          <w:color w:val="000000" w:themeColor="text1"/>
        </w:rPr>
        <w:t>ą</w:t>
      </w:r>
      <w:r w:rsidRPr="00FF28B0">
        <w:rPr>
          <w:rFonts w:asciiTheme="minorHAnsi" w:eastAsia="Tahoma" w:hAnsiTheme="minorHAnsi" w:cstheme="minorHAnsi"/>
          <w:color w:val="000000" w:themeColor="text1"/>
        </w:rPr>
        <w:t xml:space="preserve"> </w:t>
      </w:r>
      <w:r w:rsidRPr="00FF28B0">
        <w:rPr>
          <w:rFonts w:asciiTheme="minorHAnsi" w:eastAsia="Tahoma" w:hAnsiTheme="minorHAnsi" w:cstheme="minorHAnsi"/>
          <w:b/>
          <w:bCs/>
          <w:color w:val="000000" w:themeColor="text1"/>
        </w:rPr>
        <w:t xml:space="preserve">załącznik nr </w:t>
      </w:r>
      <w:r w:rsidR="004B76D4">
        <w:rPr>
          <w:rFonts w:asciiTheme="minorHAnsi" w:eastAsia="Tahoma" w:hAnsiTheme="minorHAnsi" w:cstheme="minorHAnsi"/>
          <w:b/>
          <w:bCs/>
          <w:color w:val="000000" w:themeColor="text1"/>
        </w:rPr>
        <w:t>1</w:t>
      </w:r>
      <w:r w:rsidRPr="00FF28B0">
        <w:rPr>
          <w:rFonts w:asciiTheme="minorHAnsi" w:eastAsia="Tahoma" w:hAnsiTheme="minorHAnsi" w:cstheme="minorHAnsi"/>
          <w:color w:val="000000" w:themeColor="text1"/>
        </w:rPr>
        <w:t xml:space="preserve"> do umowy,  </w:t>
      </w:r>
      <w:r w:rsidRPr="00FF28B0">
        <w:rPr>
          <w:rFonts w:asciiTheme="minorHAnsi" w:eastAsia="Tahoma" w:hAnsiTheme="minorHAnsi" w:cstheme="minorHAnsi"/>
          <w:b/>
          <w:bCs/>
          <w:color w:val="000000" w:themeColor="text1"/>
        </w:rPr>
        <w:t>wynagrodzenie ryczałtowe</w:t>
      </w:r>
      <w:r w:rsidRPr="00FF28B0">
        <w:rPr>
          <w:rFonts w:asciiTheme="minorHAnsi" w:eastAsia="Tahoma" w:hAnsiTheme="minorHAnsi" w:cstheme="minorHAnsi"/>
          <w:color w:val="000000" w:themeColor="text1"/>
        </w:rPr>
        <w:t xml:space="preserve">  w wysokości ……………………..</w:t>
      </w:r>
      <w:r w:rsidRPr="00FF28B0">
        <w:rPr>
          <w:rFonts w:asciiTheme="minorHAnsi" w:eastAsia="Tahoma" w:hAnsiTheme="minorHAnsi" w:cstheme="minorHAnsi"/>
          <w:b/>
          <w:color w:val="000000" w:themeColor="text1"/>
        </w:rPr>
        <w:t>zł netto</w:t>
      </w:r>
      <w:r w:rsidRPr="00FF28B0">
        <w:rPr>
          <w:rFonts w:asciiTheme="minorHAnsi" w:eastAsia="Tahoma" w:hAnsiTheme="minorHAnsi" w:cstheme="minorHAnsi"/>
          <w:color w:val="000000" w:themeColor="text1"/>
        </w:rPr>
        <w:t>, powiększone o 23 % podatku VAT w</w:t>
      </w:r>
      <w:r w:rsidR="004A5450">
        <w:rPr>
          <w:rFonts w:asciiTheme="minorHAnsi" w:eastAsia="Tahoma" w:hAnsiTheme="minorHAnsi" w:cstheme="minorHAnsi"/>
          <w:color w:val="000000" w:themeColor="text1"/>
        </w:rPr>
        <w:t> </w:t>
      </w:r>
      <w:r w:rsidRPr="00FF28B0">
        <w:rPr>
          <w:rFonts w:asciiTheme="minorHAnsi" w:eastAsia="Tahoma" w:hAnsiTheme="minorHAnsi" w:cstheme="minorHAnsi"/>
          <w:color w:val="000000" w:themeColor="text1"/>
        </w:rPr>
        <w:t xml:space="preserve">kwocie </w:t>
      </w:r>
      <w:r w:rsidRPr="00FF28B0">
        <w:rPr>
          <w:rFonts w:asciiTheme="minorHAnsi" w:eastAsia="Tahoma" w:hAnsiTheme="minorHAnsi" w:cstheme="minorHAnsi"/>
          <w:b/>
          <w:color w:val="000000" w:themeColor="text1"/>
        </w:rPr>
        <w:t>………………. zł,</w:t>
      </w:r>
      <w:r w:rsidRPr="00FF28B0">
        <w:rPr>
          <w:rFonts w:asciiTheme="minorHAnsi" w:eastAsia="Tahoma" w:hAnsiTheme="minorHAnsi" w:cstheme="minorHAnsi"/>
          <w:color w:val="000000" w:themeColor="text1"/>
        </w:rPr>
        <w:t xml:space="preserve"> co stanowi kwotę </w:t>
      </w:r>
      <w:r w:rsidRPr="00FF28B0">
        <w:rPr>
          <w:rFonts w:asciiTheme="minorHAnsi" w:eastAsia="Tahoma" w:hAnsiTheme="minorHAnsi" w:cstheme="minorHAnsi"/>
          <w:b/>
          <w:color w:val="000000" w:themeColor="text1"/>
        </w:rPr>
        <w:t>………………… zł brutto</w:t>
      </w:r>
      <w:r w:rsidRPr="00FF28B0">
        <w:rPr>
          <w:rFonts w:asciiTheme="minorHAnsi" w:eastAsia="Tahoma" w:hAnsiTheme="minorHAnsi" w:cstheme="minorHAnsi"/>
          <w:color w:val="000000" w:themeColor="text1"/>
        </w:rPr>
        <w:t>, słownie: …………………….</w:t>
      </w:r>
      <w:r w:rsidR="004A5450">
        <w:rPr>
          <w:rFonts w:asciiTheme="minorHAnsi" w:eastAsia="Tahoma" w:hAnsiTheme="minorHAnsi" w:cstheme="minorHAnsi"/>
          <w:color w:val="000000" w:themeColor="text1"/>
        </w:rPr>
        <w:t xml:space="preserve"> </w:t>
      </w:r>
      <w:r w:rsidRPr="00FF28B0">
        <w:rPr>
          <w:rFonts w:asciiTheme="minorHAnsi" w:eastAsia="Tahoma" w:hAnsiTheme="minorHAnsi" w:cstheme="minorHAnsi"/>
          <w:color w:val="000000" w:themeColor="text1"/>
        </w:rPr>
        <w:t xml:space="preserve">zł. </w:t>
      </w:r>
    </w:p>
    <w:p w14:paraId="13CA3FE3" w14:textId="18D130EC" w:rsidR="00FF28B0" w:rsidRPr="00FF28B0" w:rsidRDefault="00FF28B0" w:rsidP="003E56D2">
      <w:pPr>
        <w:numPr>
          <w:ilvl w:val="0"/>
          <w:numId w:val="8"/>
        </w:numPr>
        <w:tabs>
          <w:tab w:val="clear" w:pos="360"/>
          <w:tab w:val="num" w:pos="426"/>
        </w:tabs>
        <w:spacing w:line="269" w:lineRule="auto"/>
        <w:ind w:left="426" w:hanging="426"/>
        <w:jc w:val="both"/>
        <w:rPr>
          <w:rFonts w:asciiTheme="minorHAnsi" w:eastAsia="Calibri" w:hAnsiTheme="minorHAnsi" w:cstheme="minorHAnsi"/>
          <w:color w:val="000000" w:themeColor="text1"/>
          <w:lang w:val="x-none"/>
        </w:rPr>
      </w:pPr>
      <w:r w:rsidRPr="00FF28B0">
        <w:rPr>
          <w:rFonts w:asciiTheme="minorHAnsi" w:eastAsia="Calibri" w:hAnsiTheme="minorHAnsi" w:cstheme="minorHAnsi"/>
          <w:color w:val="000000" w:themeColor="text1"/>
          <w:lang w:val="x-none"/>
        </w:rPr>
        <w:t>Wynagrodzenie, o którym mowa w ust. 1 jest</w:t>
      </w:r>
      <w:r w:rsidRPr="00FF28B0">
        <w:rPr>
          <w:rFonts w:asciiTheme="minorHAnsi" w:eastAsia="Calibri" w:hAnsiTheme="minorHAnsi" w:cstheme="minorHAnsi"/>
          <w:b/>
          <w:color w:val="000000" w:themeColor="text1"/>
          <w:lang w:val="x-none"/>
        </w:rPr>
        <w:t xml:space="preserve"> wynagrodzeniem ryczałtowym</w:t>
      </w:r>
      <w:r w:rsidRPr="00FF28B0">
        <w:rPr>
          <w:rFonts w:asciiTheme="minorHAnsi" w:eastAsia="Calibri" w:hAnsiTheme="minorHAnsi" w:cstheme="minorHAnsi"/>
          <w:color w:val="000000" w:themeColor="text1"/>
          <w:lang w:val="x-none"/>
        </w:rPr>
        <w:t xml:space="preserve"> </w:t>
      </w:r>
      <w:r w:rsidRPr="00FF28B0">
        <w:rPr>
          <w:rFonts w:asciiTheme="minorHAnsi" w:eastAsia="Calibri" w:hAnsiTheme="minorHAnsi" w:cstheme="minorHAnsi"/>
          <w:color w:val="000000" w:themeColor="text1"/>
          <w:lang w:val="x-none"/>
        </w:rPr>
        <w:br/>
        <w:t>i obejmuje wszelkie koszty</w:t>
      </w:r>
      <w:r w:rsidR="000651E2">
        <w:rPr>
          <w:rFonts w:asciiTheme="minorHAnsi" w:eastAsia="Calibri" w:hAnsiTheme="minorHAnsi" w:cstheme="minorHAnsi"/>
          <w:color w:val="000000" w:themeColor="text1"/>
        </w:rPr>
        <w:t xml:space="preserve"> i opłaty</w:t>
      </w:r>
      <w:r w:rsidRPr="00FF28B0">
        <w:rPr>
          <w:rFonts w:asciiTheme="minorHAnsi" w:eastAsia="Calibri" w:hAnsiTheme="minorHAnsi" w:cstheme="minorHAnsi"/>
          <w:color w:val="000000" w:themeColor="text1"/>
          <w:lang w:val="x-none"/>
        </w:rPr>
        <w:t xml:space="preserve"> związane z </w:t>
      </w:r>
      <w:r w:rsidR="000651E2">
        <w:rPr>
          <w:rFonts w:asciiTheme="minorHAnsi" w:eastAsia="Calibri" w:hAnsiTheme="minorHAnsi" w:cstheme="minorHAnsi"/>
          <w:color w:val="000000" w:themeColor="text1"/>
        </w:rPr>
        <w:t xml:space="preserve">prawidłowym </w:t>
      </w:r>
      <w:r w:rsidRPr="00FF28B0">
        <w:rPr>
          <w:rFonts w:asciiTheme="minorHAnsi" w:eastAsia="Calibri" w:hAnsiTheme="minorHAnsi" w:cstheme="minorHAnsi"/>
          <w:color w:val="000000" w:themeColor="text1"/>
          <w:lang w:val="x-none"/>
        </w:rPr>
        <w:t>wykonaniem umowy.</w:t>
      </w:r>
    </w:p>
    <w:p w14:paraId="3C117FEF" w14:textId="77777777" w:rsidR="00A93A98" w:rsidRPr="00A93A98" w:rsidRDefault="00FF28B0" w:rsidP="00A93A98">
      <w:pPr>
        <w:numPr>
          <w:ilvl w:val="0"/>
          <w:numId w:val="8"/>
        </w:numPr>
        <w:tabs>
          <w:tab w:val="clear" w:pos="360"/>
          <w:tab w:val="num" w:pos="426"/>
        </w:tabs>
        <w:spacing w:line="269" w:lineRule="auto"/>
        <w:ind w:left="426" w:hanging="426"/>
        <w:jc w:val="both"/>
        <w:rPr>
          <w:rFonts w:asciiTheme="minorHAnsi" w:eastAsia="Calibri" w:hAnsiTheme="minorHAnsi" w:cstheme="minorHAnsi"/>
          <w:color w:val="000000" w:themeColor="text1"/>
          <w:lang w:val="x-none"/>
        </w:rPr>
      </w:pPr>
      <w:r w:rsidRPr="00FF28B0">
        <w:rPr>
          <w:rFonts w:asciiTheme="minorHAnsi" w:eastAsia="Tahoma" w:hAnsiTheme="minorHAnsi" w:cstheme="minorHAnsi"/>
          <w:color w:val="000000" w:themeColor="text1"/>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t>
      </w:r>
      <w:r w:rsidRPr="00FF28B0">
        <w:rPr>
          <w:rFonts w:asciiTheme="minorHAnsi" w:eastAsia="Calibri" w:hAnsiTheme="minorHAnsi" w:cstheme="minorHAnsi"/>
          <w:bCs/>
          <w:color w:val="000000" w:themeColor="text1"/>
        </w:rPr>
        <w:t>Wierzytelno</w:t>
      </w:r>
      <w:r w:rsidRPr="00FF28B0">
        <w:rPr>
          <w:rFonts w:asciiTheme="minorHAnsi" w:eastAsia="Arial,Bold" w:hAnsiTheme="minorHAnsi" w:cstheme="minorHAnsi"/>
          <w:bCs/>
          <w:color w:val="000000" w:themeColor="text1"/>
        </w:rPr>
        <w:t xml:space="preserve">ść </w:t>
      </w:r>
      <w:r w:rsidRPr="00FF28B0">
        <w:rPr>
          <w:rFonts w:asciiTheme="minorHAnsi" w:eastAsia="Calibri" w:hAnsiTheme="minorHAnsi" w:cstheme="minorHAnsi"/>
          <w:bCs/>
          <w:color w:val="000000" w:themeColor="text1"/>
        </w:rPr>
        <w:t>z umowy jest wierzytelno</w:t>
      </w:r>
      <w:r w:rsidRPr="00FF28B0">
        <w:rPr>
          <w:rFonts w:asciiTheme="minorHAnsi" w:eastAsia="Arial,Bold" w:hAnsiTheme="minorHAnsi" w:cstheme="minorHAnsi"/>
          <w:bCs/>
          <w:color w:val="000000" w:themeColor="text1"/>
        </w:rPr>
        <w:t>ś</w:t>
      </w:r>
      <w:r w:rsidRPr="00FF28B0">
        <w:rPr>
          <w:rFonts w:asciiTheme="minorHAnsi" w:eastAsia="Calibri" w:hAnsiTheme="minorHAnsi" w:cstheme="minorHAnsi"/>
          <w:bCs/>
          <w:color w:val="000000" w:themeColor="text1"/>
        </w:rPr>
        <w:t>ci</w:t>
      </w:r>
      <w:r w:rsidRPr="00FF28B0">
        <w:rPr>
          <w:rFonts w:asciiTheme="minorHAnsi" w:eastAsia="Arial,Bold" w:hAnsiTheme="minorHAnsi" w:cstheme="minorHAnsi"/>
          <w:bCs/>
          <w:color w:val="000000" w:themeColor="text1"/>
        </w:rPr>
        <w:t xml:space="preserve">ą </w:t>
      </w:r>
      <w:r w:rsidRPr="00FF28B0">
        <w:rPr>
          <w:rFonts w:asciiTheme="minorHAnsi" w:eastAsia="Calibri" w:hAnsiTheme="minorHAnsi" w:cstheme="minorHAnsi"/>
          <w:bCs/>
          <w:color w:val="000000" w:themeColor="text1"/>
        </w:rPr>
        <w:t>warunkow</w:t>
      </w:r>
      <w:r w:rsidRPr="00FF28B0">
        <w:rPr>
          <w:rFonts w:asciiTheme="minorHAnsi" w:eastAsia="Arial,Bold" w:hAnsiTheme="minorHAnsi" w:cstheme="minorHAnsi"/>
          <w:bCs/>
          <w:color w:val="000000" w:themeColor="text1"/>
        </w:rPr>
        <w:t xml:space="preserve">ą </w:t>
      </w:r>
      <w:r w:rsidRPr="00FF28B0">
        <w:rPr>
          <w:rFonts w:asciiTheme="minorHAnsi" w:eastAsia="Calibri" w:hAnsiTheme="minorHAnsi" w:cstheme="minorHAnsi"/>
          <w:bCs/>
          <w:color w:val="000000" w:themeColor="text1"/>
        </w:rPr>
        <w:t>i b</w:t>
      </w:r>
      <w:r w:rsidRPr="00FF28B0">
        <w:rPr>
          <w:rFonts w:asciiTheme="minorHAnsi" w:eastAsia="Arial,Bold" w:hAnsiTheme="minorHAnsi" w:cstheme="minorHAnsi"/>
          <w:bCs/>
          <w:color w:val="000000" w:themeColor="text1"/>
        </w:rPr>
        <w:t>ę</w:t>
      </w:r>
      <w:r w:rsidRPr="00FF28B0">
        <w:rPr>
          <w:rFonts w:asciiTheme="minorHAnsi" w:eastAsia="Calibri" w:hAnsiTheme="minorHAnsi" w:cstheme="minorHAnsi"/>
          <w:bCs/>
          <w:color w:val="000000" w:themeColor="text1"/>
        </w:rPr>
        <w:t>dzie przysługiwa</w:t>
      </w:r>
      <w:r w:rsidRPr="00FF28B0">
        <w:rPr>
          <w:rFonts w:asciiTheme="minorHAnsi" w:eastAsia="Arial,Bold" w:hAnsiTheme="minorHAnsi" w:cstheme="minorHAnsi"/>
          <w:bCs/>
          <w:color w:val="000000" w:themeColor="text1"/>
        </w:rPr>
        <w:t>ć c</w:t>
      </w:r>
      <w:r w:rsidRPr="00FF28B0">
        <w:rPr>
          <w:rFonts w:asciiTheme="minorHAnsi" w:eastAsia="Calibri" w:hAnsiTheme="minorHAnsi" w:cstheme="minorHAnsi"/>
          <w:bCs/>
          <w:color w:val="000000" w:themeColor="text1"/>
        </w:rPr>
        <w:t>edentowi pod warunkiem realizacji przez niego</w:t>
      </w:r>
      <w:r w:rsidRPr="00FF28B0">
        <w:rPr>
          <w:rFonts w:asciiTheme="minorHAnsi" w:eastAsia="Arial,Bold" w:hAnsiTheme="minorHAnsi" w:cstheme="minorHAnsi"/>
          <w:bCs/>
          <w:color w:val="000000" w:themeColor="text1"/>
        </w:rPr>
        <w:t xml:space="preserve"> </w:t>
      </w:r>
      <w:r w:rsidRPr="00FF28B0">
        <w:rPr>
          <w:rFonts w:asciiTheme="minorHAnsi" w:eastAsia="Calibri" w:hAnsiTheme="minorHAnsi" w:cstheme="minorHAnsi"/>
          <w:bCs/>
          <w:color w:val="000000" w:themeColor="text1"/>
        </w:rPr>
        <w:t>wszelkich wymienionych w umowie obowi</w:t>
      </w:r>
      <w:r w:rsidRPr="00FF28B0">
        <w:rPr>
          <w:rFonts w:asciiTheme="minorHAnsi" w:eastAsia="Arial,Bold" w:hAnsiTheme="minorHAnsi" w:cstheme="minorHAnsi"/>
          <w:bCs/>
          <w:color w:val="000000" w:themeColor="text1"/>
        </w:rPr>
        <w:t>ą</w:t>
      </w:r>
      <w:r w:rsidRPr="00FF28B0">
        <w:rPr>
          <w:rFonts w:asciiTheme="minorHAnsi" w:eastAsia="Calibri" w:hAnsiTheme="minorHAnsi" w:cstheme="minorHAnsi"/>
          <w:bCs/>
          <w:color w:val="000000" w:themeColor="text1"/>
        </w:rPr>
        <w:t>zków oraz z zastrze</w:t>
      </w:r>
      <w:r w:rsidRPr="00FF28B0">
        <w:rPr>
          <w:rFonts w:asciiTheme="minorHAnsi" w:eastAsia="Arial,Bold" w:hAnsiTheme="minorHAnsi" w:cstheme="minorHAnsi"/>
          <w:bCs/>
          <w:color w:val="000000" w:themeColor="text1"/>
        </w:rPr>
        <w:t>ż</w:t>
      </w:r>
      <w:r w:rsidRPr="00FF28B0">
        <w:rPr>
          <w:rFonts w:asciiTheme="minorHAnsi" w:eastAsia="Calibri" w:hAnsiTheme="minorHAnsi" w:cstheme="minorHAnsi"/>
          <w:bCs/>
          <w:color w:val="000000" w:themeColor="text1"/>
        </w:rPr>
        <w:t>eniem</w:t>
      </w:r>
      <w:r w:rsidRPr="00FF28B0">
        <w:rPr>
          <w:rFonts w:asciiTheme="minorHAnsi" w:eastAsia="Arial,Bold" w:hAnsiTheme="minorHAnsi" w:cstheme="minorHAnsi"/>
          <w:bCs/>
          <w:color w:val="000000" w:themeColor="text1"/>
        </w:rPr>
        <w:t xml:space="preserve"> </w:t>
      </w:r>
      <w:r w:rsidRPr="00FF28B0">
        <w:rPr>
          <w:rFonts w:asciiTheme="minorHAnsi" w:eastAsia="Calibri" w:hAnsiTheme="minorHAnsi" w:cstheme="minorHAnsi"/>
          <w:bCs/>
          <w:color w:val="000000" w:themeColor="text1"/>
        </w:rPr>
        <w:t>skuteczno</w:t>
      </w:r>
      <w:r w:rsidRPr="00FF28B0">
        <w:rPr>
          <w:rFonts w:asciiTheme="minorHAnsi" w:eastAsia="Arial,Bold" w:hAnsiTheme="minorHAnsi" w:cstheme="minorHAnsi"/>
          <w:bCs/>
          <w:color w:val="000000" w:themeColor="text1"/>
        </w:rPr>
        <w:t>ś</w:t>
      </w:r>
      <w:r w:rsidRPr="00FF28B0">
        <w:rPr>
          <w:rFonts w:asciiTheme="minorHAnsi" w:eastAsia="Calibri" w:hAnsiTheme="minorHAnsi" w:cstheme="minorHAnsi"/>
          <w:bCs/>
          <w:color w:val="000000" w:themeColor="text1"/>
        </w:rPr>
        <w:t xml:space="preserve">ci </w:t>
      </w:r>
      <w:r w:rsidRPr="00A93A98">
        <w:rPr>
          <w:rFonts w:asciiTheme="minorHAnsi" w:eastAsia="Calibri" w:hAnsiTheme="minorHAnsi" w:cstheme="minorHAnsi"/>
          <w:bCs/>
          <w:color w:val="000000" w:themeColor="text1"/>
        </w:rPr>
        <w:t>wszelkich praw dłużnika wzgl</w:t>
      </w:r>
      <w:r w:rsidRPr="00A93A98">
        <w:rPr>
          <w:rFonts w:asciiTheme="minorHAnsi" w:eastAsia="Arial,Bold" w:hAnsiTheme="minorHAnsi" w:cstheme="minorHAnsi"/>
          <w:bCs/>
          <w:color w:val="000000" w:themeColor="text1"/>
        </w:rPr>
        <w:t>ę</w:t>
      </w:r>
      <w:r w:rsidRPr="00A93A98">
        <w:rPr>
          <w:rFonts w:asciiTheme="minorHAnsi" w:eastAsia="Calibri" w:hAnsiTheme="minorHAnsi" w:cstheme="minorHAnsi"/>
          <w:bCs/>
          <w:color w:val="000000" w:themeColor="text1"/>
        </w:rPr>
        <w:t>dem cedenta okre</w:t>
      </w:r>
      <w:r w:rsidRPr="00A93A98">
        <w:rPr>
          <w:rFonts w:asciiTheme="minorHAnsi" w:eastAsia="Arial,Bold" w:hAnsiTheme="minorHAnsi" w:cstheme="minorHAnsi"/>
          <w:bCs/>
          <w:color w:val="000000" w:themeColor="text1"/>
        </w:rPr>
        <w:t>ś</w:t>
      </w:r>
      <w:r w:rsidRPr="00A93A98">
        <w:rPr>
          <w:rFonts w:asciiTheme="minorHAnsi" w:eastAsia="Calibri" w:hAnsiTheme="minorHAnsi" w:cstheme="minorHAnsi"/>
          <w:bCs/>
          <w:color w:val="000000" w:themeColor="text1"/>
        </w:rPr>
        <w:t>lonych w umowie.</w:t>
      </w:r>
    </w:p>
    <w:p w14:paraId="16347E7A" w14:textId="0665B88A" w:rsidR="00A93A98" w:rsidRPr="00A93A98" w:rsidRDefault="00A93A98" w:rsidP="00A93A98">
      <w:pPr>
        <w:numPr>
          <w:ilvl w:val="0"/>
          <w:numId w:val="8"/>
        </w:numPr>
        <w:tabs>
          <w:tab w:val="clear" w:pos="360"/>
          <w:tab w:val="num" w:pos="426"/>
        </w:tabs>
        <w:spacing w:line="269" w:lineRule="auto"/>
        <w:ind w:left="426" w:hanging="426"/>
        <w:jc w:val="both"/>
        <w:rPr>
          <w:rFonts w:asciiTheme="minorHAnsi" w:eastAsia="Calibri" w:hAnsiTheme="minorHAnsi" w:cstheme="minorHAnsi"/>
          <w:color w:val="000000" w:themeColor="text1"/>
          <w:lang w:val="x-none"/>
        </w:rPr>
      </w:pPr>
      <w:r w:rsidRPr="00A93A98">
        <w:rPr>
          <w:rFonts w:asciiTheme="minorHAnsi" w:hAnsiTheme="minorHAnsi" w:cstheme="minorHAnsi"/>
          <w:color w:val="000000" w:themeColor="text1"/>
        </w:rPr>
        <w:t xml:space="preserve">Wynagrodzenie wykonawcy może zostać zmienione przy łącznym spełnieniu następujących postanowień, przy czym przez zmianę ceny materiałów lub kosztów rozumie się wzrost odpowiednio cen lub kosztów, jak i ich obniżenie: </w:t>
      </w:r>
    </w:p>
    <w:p w14:paraId="3FEB1E67" w14:textId="61A2815C" w:rsidR="007110A2" w:rsidRPr="007110A2" w:rsidRDefault="007110A2" w:rsidP="007110A2">
      <w:pPr>
        <w:pStyle w:val="Akapitzlist"/>
        <w:numPr>
          <w:ilvl w:val="1"/>
          <w:numId w:val="40"/>
        </w:numPr>
        <w:spacing w:line="276" w:lineRule="auto"/>
        <w:ind w:left="851" w:hanging="425"/>
        <w:jc w:val="both"/>
        <w:rPr>
          <w:rFonts w:asciiTheme="minorHAnsi" w:hAnsiTheme="minorHAnsi" w:cstheme="minorHAnsi"/>
          <w:color w:val="000000" w:themeColor="text1"/>
          <w:lang w:val="pl-PL"/>
        </w:rPr>
      </w:pPr>
      <w:r w:rsidRPr="007110A2">
        <w:rPr>
          <w:rFonts w:asciiTheme="minorHAnsi" w:hAnsiTheme="minorHAnsi" w:cstheme="minorHAnsi"/>
          <w:color w:val="000000" w:themeColor="text1"/>
          <w:lang w:val="pl-PL"/>
        </w:rPr>
        <w:t xml:space="preserve">zmiana cen jednostkowych nastąpi o ½ wskaźnika cen </w:t>
      </w:r>
      <w:r w:rsidRPr="007110A2">
        <w:rPr>
          <w:rFonts w:asciiTheme="minorHAnsi" w:hAnsiTheme="minorHAnsi" w:cstheme="minorHAnsi"/>
          <w:color w:val="000000" w:themeColor="text1"/>
          <w:lang w:val="pl-PL"/>
        </w:rPr>
        <w:t>towarów i usług konsumpcyjnych</w:t>
      </w:r>
      <w:r w:rsidRPr="007110A2">
        <w:rPr>
          <w:rFonts w:asciiTheme="minorHAnsi" w:hAnsiTheme="minorHAnsi" w:cstheme="minorHAnsi"/>
          <w:color w:val="000000" w:themeColor="text1"/>
          <w:lang w:val="pl-PL"/>
        </w:rPr>
        <w:t xml:space="preserve"> (w porównaniu z analogicznym miesiącem poprzedniego roku poprzedzającym miesiąc, w którym składany jest wniosek), ogłaszany przez Prezesa Głównego Urzędu Statystycznego (dalej jako „wskaźnik waloryzacji”) uwzględniając, że podział ryzyka jest po 50 % dla każdej ze stron umowy,</w:t>
      </w:r>
    </w:p>
    <w:p w14:paraId="39FA2B96" w14:textId="600FF3AE" w:rsidR="007110A2" w:rsidRPr="007110A2" w:rsidRDefault="007110A2" w:rsidP="006923D4">
      <w:pPr>
        <w:pStyle w:val="Akapitzlist"/>
        <w:numPr>
          <w:ilvl w:val="1"/>
          <w:numId w:val="40"/>
        </w:numPr>
        <w:spacing w:line="276" w:lineRule="auto"/>
        <w:ind w:left="851" w:hanging="425"/>
        <w:jc w:val="both"/>
        <w:rPr>
          <w:rFonts w:asciiTheme="minorHAnsi" w:hAnsiTheme="minorHAnsi" w:cstheme="minorHAnsi"/>
          <w:color w:val="000000" w:themeColor="text1"/>
          <w:lang w:val="pl-PL"/>
        </w:rPr>
      </w:pPr>
      <w:r w:rsidRPr="007110A2">
        <w:rPr>
          <w:rFonts w:asciiTheme="minorHAnsi" w:hAnsiTheme="minorHAnsi" w:cstheme="minorHAnsi"/>
          <w:color w:val="000000" w:themeColor="text1"/>
          <w:lang w:val="pl-PL"/>
        </w:rPr>
        <w:t xml:space="preserve">zmiana </w:t>
      </w:r>
      <w:r w:rsidRPr="007110A2">
        <w:rPr>
          <w:rFonts w:asciiTheme="minorHAnsi" w:hAnsiTheme="minorHAnsi" w:cstheme="minorHAnsi"/>
          <w:color w:val="000000" w:themeColor="text1"/>
          <w:lang w:val="pl-PL"/>
        </w:rPr>
        <w:t xml:space="preserve">może </w:t>
      </w:r>
      <w:r w:rsidRPr="007110A2">
        <w:rPr>
          <w:rFonts w:asciiTheme="minorHAnsi" w:hAnsiTheme="minorHAnsi" w:cstheme="minorHAnsi"/>
          <w:color w:val="000000" w:themeColor="text1"/>
          <w:lang w:val="pl-PL"/>
        </w:rPr>
        <w:t>nastąpi</w:t>
      </w:r>
      <w:r w:rsidRPr="007110A2">
        <w:rPr>
          <w:rFonts w:asciiTheme="minorHAnsi" w:hAnsiTheme="minorHAnsi" w:cstheme="minorHAnsi"/>
          <w:color w:val="000000" w:themeColor="text1"/>
          <w:lang w:val="pl-PL"/>
        </w:rPr>
        <w:t>ć</w:t>
      </w:r>
      <w:r w:rsidRPr="007110A2">
        <w:rPr>
          <w:rFonts w:asciiTheme="minorHAnsi" w:hAnsiTheme="minorHAnsi" w:cstheme="minorHAnsi"/>
          <w:color w:val="000000" w:themeColor="text1"/>
          <w:lang w:val="pl-PL"/>
        </w:rPr>
        <w:t xml:space="preserve"> na wniosek strony, po 12 miesiącach od podpisania umowy oraz przy wzroście lub obniżeniu wskaźnika waloryzacyjnego określonego powyżej, o co najmniej 5 %, przy czym jeżeli umowa została zawarta po upływie 180 dni od dnia upływu terminu składania ofert w postępowaniu, początkowym terminem ustalenia zmiany wynagrodzenia jest dzień otwarcia ofert, </w:t>
      </w:r>
    </w:p>
    <w:p w14:paraId="01D02D54" w14:textId="372D0E53" w:rsidR="00A93A98" w:rsidRPr="00AB7B90" w:rsidRDefault="00A93A98" w:rsidP="00A93A98">
      <w:pPr>
        <w:pStyle w:val="Akapitzlist"/>
        <w:numPr>
          <w:ilvl w:val="1"/>
          <w:numId w:val="40"/>
        </w:numPr>
        <w:spacing w:line="276" w:lineRule="auto"/>
        <w:ind w:left="851" w:hanging="425"/>
        <w:jc w:val="both"/>
        <w:rPr>
          <w:rFonts w:asciiTheme="minorHAnsi" w:hAnsiTheme="minorHAnsi" w:cstheme="minorHAnsi"/>
          <w:color w:val="000000" w:themeColor="text1"/>
        </w:rPr>
      </w:pPr>
      <w:r w:rsidRPr="00AB7B90">
        <w:rPr>
          <w:rFonts w:asciiTheme="minorHAnsi" w:hAnsiTheme="minorHAnsi" w:cstheme="minorHAnsi"/>
          <w:color w:val="000000" w:themeColor="text1"/>
        </w:rPr>
        <w:t xml:space="preserve">maksymalna </w:t>
      </w:r>
      <w:r w:rsidRPr="00AB7B90">
        <w:rPr>
          <w:rFonts w:asciiTheme="minorHAnsi" w:hAnsiTheme="minorHAnsi" w:cstheme="minorHAnsi"/>
          <w:color w:val="000000" w:themeColor="text1"/>
          <w:lang w:val="pl-PL"/>
        </w:rPr>
        <w:t xml:space="preserve">łącznia </w:t>
      </w:r>
      <w:r w:rsidRPr="00AB7B90">
        <w:rPr>
          <w:rFonts w:asciiTheme="minorHAnsi" w:hAnsiTheme="minorHAnsi" w:cstheme="minorHAnsi"/>
          <w:color w:val="000000" w:themeColor="text1"/>
        </w:rPr>
        <w:t>wartość zmian wynagrodzenia, jaką dopuszcza zamawiający w efekcie zastosowania postanowień o zasadach wprowadzania zmian wysokości wynagrodzenia nie może przekroczy</w:t>
      </w:r>
      <w:r w:rsidRPr="00AB7B90">
        <w:rPr>
          <w:rFonts w:asciiTheme="minorHAnsi" w:hAnsiTheme="minorHAnsi" w:cstheme="minorHAnsi"/>
          <w:color w:val="000000" w:themeColor="text1"/>
          <w:lang w:val="pl-PL"/>
        </w:rPr>
        <w:t>ć łącznie</w:t>
      </w:r>
      <w:r w:rsidRPr="00AB7B90">
        <w:rPr>
          <w:rFonts w:asciiTheme="minorHAnsi" w:hAnsiTheme="minorHAnsi" w:cstheme="minorHAnsi"/>
          <w:color w:val="000000" w:themeColor="text1"/>
        </w:rPr>
        <w:t xml:space="preserve"> </w:t>
      </w:r>
      <w:r w:rsidR="00AB7B90" w:rsidRPr="00AB7B90">
        <w:rPr>
          <w:rFonts w:asciiTheme="minorHAnsi" w:hAnsiTheme="minorHAnsi" w:cstheme="minorHAnsi"/>
          <w:color w:val="000000" w:themeColor="text1"/>
          <w:lang w:val="pl-PL"/>
        </w:rPr>
        <w:t>2,5</w:t>
      </w:r>
      <w:r w:rsidRPr="00AB7B90">
        <w:rPr>
          <w:rFonts w:asciiTheme="minorHAnsi" w:hAnsiTheme="minorHAnsi" w:cstheme="minorHAnsi"/>
          <w:color w:val="000000" w:themeColor="text1"/>
        </w:rPr>
        <w:t xml:space="preserve">% wynagrodzenia netto, o którym mowa w § </w:t>
      </w:r>
      <w:r w:rsidR="00AB7B90" w:rsidRPr="00AB7B90">
        <w:rPr>
          <w:rFonts w:asciiTheme="minorHAnsi" w:hAnsiTheme="minorHAnsi" w:cstheme="minorHAnsi"/>
          <w:color w:val="000000" w:themeColor="text1"/>
          <w:lang w:val="pl-PL"/>
        </w:rPr>
        <w:t>4</w:t>
      </w:r>
      <w:r w:rsidRPr="00AB7B90">
        <w:rPr>
          <w:rFonts w:asciiTheme="minorHAnsi" w:hAnsiTheme="minorHAnsi" w:cstheme="minorHAnsi"/>
          <w:color w:val="000000" w:themeColor="text1"/>
        </w:rPr>
        <w:t xml:space="preserve"> ust. 1</w:t>
      </w:r>
      <w:r w:rsidRPr="00AB7B90">
        <w:rPr>
          <w:rFonts w:asciiTheme="minorHAnsi" w:hAnsiTheme="minorHAnsi" w:cstheme="minorHAnsi"/>
          <w:color w:val="000000" w:themeColor="text1"/>
          <w:lang w:val="pl-PL"/>
        </w:rPr>
        <w:t xml:space="preserve"> </w:t>
      </w:r>
      <w:r w:rsidRPr="00AB7B90">
        <w:rPr>
          <w:rFonts w:asciiTheme="minorHAnsi" w:hAnsiTheme="minorHAnsi" w:cstheme="minorHAnsi"/>
          <w:color w:val="000000" w:themeColor="text1"/>
        </w:rPr>
        <w:t>umowy,</w:t>
      </w:r>
    </w:p>
    <w:p w14:paraId="2A679941" w14:textId="77777777" w:rsidR="00A93A98" w:rsidRPr="00B00059" w:rsidRDefault="00A93A98" w:rsidP="00A93A98">
      <w:pPr>
        <w:pStyle w:val="Akapitzlist"/>
        <w:numPr>
          <w:ilvl w:val="1"/>
          <w:numId w:val="40"/>
        </w:numPr>
        <w:spacing w:line="276" w:lineRule="auto"/>
        <w:ind w:left="851" w:hanging="425"/>
        <w:jc w:val="both"/>
        <w:rPr>
          <w:rFonts w:asciiTheme="minorHAnsi" w:hAnsiTheme="minorHAnsi" w:cstheme="minorHAnsi"/>
          <w:color w:val="000000" w:themeColor="text1"/>
        </w:rPr>
      </w:pPr>
      <w:r w:rsidRPr="00B00059">
        <w:rPr>
          <w:rFonts w:asciiTheme="minorHAnsi" w:hAnsiTheme="minorHAnsi" w:cstheme="minorHAnsi"/>
          <w:color w:val="000000" w:themeColor="text1"/>
        </w:rPr>
        <w:t>w przypadku likwidacji wskaźnika waloryzacji lub zmiany podmiotu, który urzędowo go ustala, mechanizm, o którym mowa powyżej, stosuje się odpowiednio do wskaźnika i podmiotu, który zgodnie z odpowiednimi przepisami prawa zastąpi dotychczasowy wskaźnik lub podmiot,</w:t>
      </w:r>
    </w:p>
    <w:p w14:paraId="636F0CC2" w14:textId="5F043685" w:rsidR="00A93A98" w:rsidRPr="007110A2" w:rsidRDefault="00A93A98" w:rsidP="007110A2">
      <w:pPr>
        <w:numPr>
          <w:ilvl w:val="0"/>
          <w:numId w:val="8"/>
        </w:numPr>
        <w:tabs>
          <w:tab w:val="clear" w:pos="360"/>
          <w:tab w:val="num" w:pos="426"/>
        </w:tabs>
        <w:spacing w:line="269" w:lineRule="auto"/>
        <w:ind w:left="426" w:hanging="426"/>
        <w:jc w:val="both"/>
        <w:rPr>
          <w:rFonts w:asciiTheme="minorHAnsi" w:hAnsiTheme="minorHAnsi" w:cstheme="minorHAnsi"/>
          <w:color w:val="000000" w:themeColor="text1"/>
        </w:rPr>
      </w:pPr>
      <w:r w:rsidRPr="007110A2">
        <w:rPr>
          <w:rFonts w:asciiTheme="minorHAnsi" w:hAnsiTheme="minorHAnsi" w:cstheme="minorHAnsi"/>
          <w:color w:val="000000" w:themeColor="text1"/>
        </w:rPr>
        <w:t>W przypadkach, o których mowa w ust. 2, strona występująca o zmianę wynagrodzenia winna przedstawić drugiej stronie umowy w szczególności wyliczenie wnioskowanej kwoty zmiany wynagrodzenia, a w przypadku wykonawcy również  dowody na to, że wyliczona do wniosku wartość nie obejmuje kosztów zakontraktowanych lub nabytych przed okresem objętym wnioskiem.</w:t>
      </w:r>
    </w:p>
    <w:p w14:paraId="36495D85" w14:textId="77777777" w:rsidR="00A93A98" w:rsidRPr="007110A2" w:rsidRDefault="00A93A98" w:rsidP="007110A2">
      <w:pPr>
        <w:numPr>
          <w:ilvl w:val="0"/>
          <w:numId w:val="8"/>
        </w:numPr>
        <w:tabs>
          <w:tab w:val="clear" w:pos="360"/>
          <w:tab w:val="num" w:pos="426"/>
        </w:tabs>
        <w:spacing w:line="269" w:lineRule="auto"/>
        <w:ind w:left="426" w:hanging="426"/>
        <w:jc w:val="both"/>
        <w:rPr>
          <w:rFonts w:asciiTheme="minorHAnsi" w:hAnsiTheme="minorHAnsi" w:cstheme="minorHAnsi"/>
          <w:color w:val="000000" w:themeColor="text1"/>
        </w:rPr>
      </w:pPr>
      <w:r w:rsidRPr="007110A2">
        <w:rPr>
          <w:rFonts w:asciiTheme="minorHAnsi" w:hAnsiTheme="minorHAnsi" w:cstheme="minorHAnsi"/>
          <w:color w:val="000000" w:themeColor="text1"/>
        </w:rPr>
        <w:t>Zmiana wynagrodzenia w oparciu o niniejszy paragraf wymaga zgodnej woli obu stron wyrażonej aneksem do umowy.</w:t>
      </w:r>
    </w:p>
    <w:p w14:paraId="37959880" w14:textId="77777777" w:rsidR="00A93A98" w:rsidRPr="007110A2" w:rsidRDefault="00A93A98" w:rsidP="007110A2">
      <w:pPr>
        <w:numPr>
          <w:ilvl w:val="0"/>
          <w:numId w:val="8"/>
        </w:numPr>
        <w:tabs>
          <w:tab w:val="clear" w:pos="360"/>
          <w:tab w:val="num" w:pos="426"/>
        </w:tabs>
        <w:spacing w:line="269" w:lineRule="auto"/>
        <w:ind w:left="426" w:hanging="426"/>
        <w:jc w:val="both"/>
        <w:rPr>
          <w:rFonts w:asciiTheme="minorHAnsi" w:hAnsiTheme="minorHAnsi" w:cstheme="minorHAnsi"/>
          <w:color w:val="000000" w:themeColor="text1"/>
        </w:rPr>
      </w:pPr>
      <w:r w:rsidRPr="007110A2">
        <w:rPr>
          <w:rFonts w:asciiTheme="minorHAnsi" w:hAnsiTheme="minorHAnsi" w:cstheme="minorHAnsi"/>
          <w:color w:val="000000" w:themeColor="text1"/>
        </w:rPr>
        <w:lastRenderedPageBreak/>
        <w:t xml:space="preserve">W przypadku zmiany wynagrodzenia wykonawcy zgodnie z postanowieniami niniejszego paragrafu (wynikającej z art. 439 ust. 5 </w:t>
      </w:r>
      <w:proofErr w:type="spellStart"/>
      <w:r w:rsidRPr="007110A2">
        <w:rPr>
          <w:rFonts w:asciiTheme="minorHAnsi" w:hAnsiTheme="minorHAnsi" w:cstheme="minorHAnsi"/>
          <w:color w:val="000000" w:themeColor="text1"/>
        </w:rPr>
        <w:t>Pzp</w:t>
      </w:r>
      <w:proofErr w:type="spellEnd"/>
      <w:r w:rsidRPr="007110A2">
        <w:rPr>
          <w:rFonts w:asciiTheme="minorHAnsi" w:hAnsiTheme="minorHAnsi" w:cstheme="minorHAnsi"/>
          <w:color w:val="000000" w:themeColor="text1"/>
        </w:rPr>
        <w:t xml:space="preserve">), wykonawca zobowiązany jest do zmiany wynagrodzenia przysługującego podwykonawcy, z którym zawarł umowę, w zakresie odpowiadającym zmianom cen materiałów lub kosztów dotyczących zobowiązania podwykonawcy, na zasadach określnych w niniejszym paragrafie,   jeżeli łącznie spełnione są następujące warunki: </w:t>
      </w:r>
    </w:p>
    <w:p w14:paraId="01083089" w14:textId="4C426F89" w:rsidR="00A93A98" w:rsidRPr="007110A2" w:rsidRDefault="00A93A98" w:rsidP="00A93A98">
      <w:pPr>
        <w:pStyle w:val="Akapitzlist"/>
        <w:numPr>
          <w:ilvl w:val="0"/>
          <w:numId w:val="42"/>
        </w:numPr>
        <w:spacing w:line="276" w:lineRule="auto"/>
        <w:jc w:val="both"/>
        <w:rPr>
          <w:rFonts w:asciiTheme="minorHAnsi" w:eastAsia="Calibri" w:hAnsiTheme="minorHAnsi" w:cstheme="minorHAnsi"/>
          <w:color w:val="000000" w:themeColor="text1"/>
          <w:lang w:eastAsia="en-US"/>
        </w:rPr>
      </w:pPr>
      <w:r w:rsidRPr="007110A2">
        <w:rPr>
          <w:rFonts w:asciiTheme="minorHAnsi" w:eastAsia="Calibri" w:hAnsiTheme="minorHAnsi" w:cstheme="minorHAnsi"/>
          <w:color w:val="000000" w:themeColor="text1"/>
          <w:lang w:eastAsia="en-US"/>
        </w:rPr>
        <w:t xml:space="preserve">przedmiotem umowy są </w:t>
      </w:r>
      <w:r w:rsidRPr="007110A2">
        <w:rPr>
          <w:rFonts w:asciiTheme="minorHAnsi" w:eastAsia="Calibri" w:hAnsiTheme="minorHAnsi" w:cstheme="minorHAnsi"/>
          <w:color w:val="000000" w:themeColor="text1"/>
          <w:lang w:val="pl-PL" w:eastAsia="en-US"/>
        </w:rPr>
        <w:t>dostawy</w:t>
      </w:r>
      <w:r w:rsidRPr="007110A2">
        <w:rPr>
          <w:rFonts w:asciiTheme="minorHAnsi" w:eastAsia="Calibri" w:hAnsiTheme="minorHAnsi" w:cstheme="minorHAnsi"/>
          <w:color w:val="000000" w:themeColor="text1"/>
          <w:lang w:eastAsia="en-US"/>
        </w:rPr>
        <w:t xml:space="preserve"> lub usługi, </w:t>
      </w:r>
    </w:p>
    <w:p w14:paraId="323A9691" w14:textId="77777777" w:rsidR="00A93A98" w:rsidRPr="007110A2" w:rsidRDefault="00A93A98" w:rsidP="00A93A98">
      <w:pPr>
        <w:pStyle w:val="Akapitzlist"/>
        <w:numPr>
          <w:ilvl w:val="0"/>
          <w:numId w:val="42"/>
        </w:numPr>
        <w:spacing w:line="276" w:lineRule="auto"/>
        <w:jc w:val="both"/>
        <w:rPr>
          <w:rFonts w:asciiTheme="minorHAnsi" w:eastAsia="Calibri" w:hAnsiTheme="minorHAnsi" w:cstheme="minorHAnsi"/>
          <w:color w:val="000000" w:themeColor="text1"/>
          <w:lang w:eastAsia="en-US"/>
        </w:rPr>
      </w:pPr>
      <w:r w:rsidRPr="007110A2">
        <w:rPr>
          <w:rFonts w:asciiTheme="minorHAnsi" w:eastAsia="Calibri" w:hAnsiTheme="minorHAnsi" w:cstheme="minorHAnsi"/>
          <w:color w:val="000000" w:themeColor="text1"/>
          <w:lang w:eastAsia="en-US"/>
        </w:rPr>
        <w:t xml:space="preserve">okres obowiązywania umowy z podwykonawcą przekracza </w:t>
      </w:r>
      <w:r w:rsidRPr="007110A2">
        <w:rPr>
          <w:rFonts w:asciiTheme="minorHAnsi" w:eastAsia="Calibri" w:hAnsiTheme="minorHAnsi" w:cstheme="minorHAnsi"/>
          <w:color w:val="000000" w:themeColor="text1"/>
          <w:lang w:val="pl-PL" w:eastAsia="en-US"/>
        </w:rPr>
        <w:t>6</w:t>
      </w:r>
      <w:r w:rsidRPr="007110A2">
        <w:rPr>
          <w:rFonts w:asciiTheme="minorHAnsi" w:eastAsia="Calibri" w:hAnsiTheme="minorHAnsi" w:cstheme="minorHAnsi"/>
          <w:color w:val="000000" w:themeColor="text1"/>
          <w:lang w:eastAsia="en-US"/>
        </w:rPr>
        <w:t xml:space="preserve"> miesięcy.</w:t>
      </w:r>
    </w:p>
    <w:p w14:paraId="5B9047E0" w14:textId="0BAF8986" w:rsidR="00A06A3D" w:rsidRPr="007110A2" w:rsidRDefault="00A93A98" w:rsidP="007110A2">
      <w:pPr>
        <w:numPr>
          <w:ilvl w:val="0"/>
          <w:numId w:val="8"/>
        </w:numPr>
        <w:tabs>
          <w:tab w:val="clear" w:pos="360"/>
          <w:tab w:val="num" w:pos="426"/>
        </w:tabs>
        <w:spacing w:line="269" w:lineRule="auto"/>
        <w:ind w:left="426" w:hanging="426"/>
        <w:jc w:val="both"/>
        <w:rPr>
          <w:rFonts w:asciiTheme="minorHAnsi" w:hAnsiTheme="minorHAnsi" w:cstheme="minorHAnsi"/>
          <w:color w:val="000000" w:themeColor="text1"/>
        </w:rPr>
      </w:pPr>
      <w:r w:rsidRPr="007110A2">
        <w:rPr>
          <w:rFonts w:asciiTheme="minorHAnsi" w:hAnsiTheme="minorHAnsi" w:cstheme="minorHAnsi"/>
          <w:color w:val="000000" w:themeColor="text1"/>
        </w:rPr>
        <w:t>Wykonawca w terminie 14 dni od dnia zawarcia aneksu wprowadzającego ww. zmianę wynagrodzenia – przedłoży zamawiającemu oświadczenie zawierające wykaz podwykonawców, których umowy spełniają warunki określone wyżej wraz z wartościami zmiany wynagrodzeń podwykonawców oraz wskazaniem terminów zapłaty kwot zmiany wynagrodzenia podwykonawców, a następnie niezwłocznie przekaże zamawiającemu dowody potwierdzające uregulowanie wynagrodzenia podwykonawcy z tytułu zmiany wynagrodzenia, o której mowa w niniejszym paragrafie.</w:t>
      </w:r>
    </w:p>
    <w:bookmarkEnd w:id="6"/>
    <w:p w14:paraId="49A4130E" w14:textId="77777777" w:rsidR="00FF28B0" w:rsidRPr="00FF28B0" w:rsidRDefault="00FF28B0" w:rsidP="003E56D2">
      <w:pPr>
        <w:spacing w:before="240" w:line="269" w:lineRule="auto"/>
        <w:jc w:val="center"/>
        <w:rPr>
          <w:rFonts w:asciiTheme="minorHAnsi" w:hAnsiTheme="minorHAnsi" w:cstheme="minorHAnsi"/>
          <w:b/>
          <w:bCs/>
          <w:color w:val="000000" w:themeColor="text1"/>
        </w:rPr>
      </w:pPr>
      <w:r w:rsidRPr="00FF28B0">
        <w:rPr>
          <w:rFonts w:asciiTheme="minorHAnsi" w:hAnsiTheme="minorHAnsi" w:cstheme="minorHAnsi"/>
          <w:b/>
          <w:bCs/>
          <w:color w:val="000000" w:themeColor="text1"/>
        </w:rPr>
        <w:t>§ 5</w:t>
      </w:r>
    </w:p>
    <w:p w14:paraId="367BCC10" w14:textId="77777777" w:rsidR="00FF28B0" w:rsidRPr="00FF28B0" w:rsidRDefault="00FF28B0" w:rsidP="003E56D2">
      <w:pPr>
        <w:spacing w:line="269" w:lineRule="auto"/>
        <w:jc w:val="center"/>
        <w:rPr>
          <w:rFonts w:asciiTheme="minorHAnsi" w:hAnsiTheme="minorHAnsi" w:cstheme="minorHAnsi"/>
          <w:b/>
          <w:bCs/>
          <w:color w:val="000000" w:themeColor="text1"/>
        </w:rPr>
      </w:pPr>
      <w:r w:rsidRPr="00FF28B0">
        <w:rPr>
          <w:rFonts w:asciiTheme="minorHAnsi" w:hAnsiTheme="minorHAnsi" w:cstheme="minorHAnsi"/>
          <w:b/>
          <w:bCs/>
          <w:color w:val="000000" w:themeColor="text1"/>
        </w:rPr>
        <w:t>ROZLICZENIE I TERMINY PŁATNOŚCI</w:t>
      </w:r>
    </w:p>
    <w:p w14:paraId="465062B2" w14:textId="77777777" w:rsidR="00FF28B0" w:rsidRPr="00FF28B0" w:rsidRDefault="00FF28B0" w:rsidP="003E56D2">
      <w:pPr>
        <w:widowControl w:val="0"/>
        <w:numPr>
          <w:ilvl w:val="0"/>
          <w:numId w:val="13"/>
        </w:numPr>
        <w:autoSpaceDE w:val="0"/>
        <w:autoSpaceDN w:val="0"/>
        <w:spacing w:line="269" w:lineRule="auto"/>
        <w:ind w:left="426" w:right="-2"/>
        <w:jc w:val="both"/>
        <w:rPr>
          <w:rFonts w:asciiTheme="minorHAnsi" w:eastAsia="Calibri" w:hAnsiTheme="minorHAnsi" w:cstheme="minorHAnsi"/>
          <w:color w:val="000000" w:themeColor="text1"/>
        </w:rPr>
      </w:pPr>
      <w:r w:rsidRPr="00FF28B0">
        <w:rPr>
          <w:rFonts w:asciiTheme="minorHAnsi" w:eastAsia="Calibri" w:hAnsiTheme="minorHAnsi" w:cstheme="minorHAnsi"/>
          <w:color w:val="000000" w:themeColor="text1"/>
        </w:rPr>
        <w:t>Zapłata wynagrodzenia i wszystkie inne płatności dokonywane na podstawie umowy będą realizowane przez zamawiającego w złotych polskich.</w:t>
      </w:r>
      <w:bookmarkStart w:id="7" w:name="_Hlk30163021"/>
    </w:p>
    <w:p w14:paraId="65CBA1A9" w14:textId="77777777" w:rsidR="000F49C8" w:rsidRDefault="00FF28B0" w:rsidP="000F49C8">
      <w:pPr>
        <w:widowControl w:val="0"/>
        <w:numPr>
          <w:ilvl w:val="0"/>
          <w:numId w:val="13"/>
        </w:numPr>
        <w:autoSpaceDE w:val="0"/>
        <w:autoSpaceDN w:val="0"/>
        <w:spacing w:line="269" w:lineRule="auto"/>
        <w:ind w:left="426" w:right="-2"/>
        <w:jc w:val="both"/>
        <w:rPr>
          <w:rFonts w:asciiTheme="minorHAnsi" w:eastAsia="Calibri" w:hAnsiTheme="minorHAnsi" w:cstheme="minorHAnsi"/>
          <w:color w:val="000000" w:themeColor="text1"/>
        </w:rPr>
      </w:pPr>
      <w:r w:rsidRPr="00FF28B0">
        <w:rPr>
          <w:rFonts w:asciiTheme="minorHAnsi" w:eastAsia="Calibri" w:hAnsiTheme="minorHAnsi" w:cstheme="minorHAnsi"/>
          <w:color w:val="000000" w:themeColor="text1"/>
        </w:rPr>
        <w:t xml:space="preserve">Rozliczenie wynagrodzenia wykonawcy nastąpi na podstawie jednej </w:t>
      </w:r>
      <w:r w:rsidRPr="00FF28B0">
        <w:rPr>
          <w:rFonts w:asciiTheme="minorHAnsi" w:hAnsiTheme="minorHAnsi" w:cstheme="minorHAnsi"/>
          <w:color w:val="000000" w:themeColor="text1"/>
          <w:lang w:eastAsia="x-none"/>
        </w:rPr>
        <w:t xml:space="preserve">faktury, </w:t>
      </w:r>
      <w:r w:rsidRPr="00FF28B0">
        <w:rPr>
          <w:rFonts w:asciiTheme="minorHAnsi" w:eastAsia="Calibri" w:hAnsiTheme="minorHAnsi" w:cstheme="minorHAnsi"/>
          <w:color w:val="000000" w:themeColor="text1"/>
        </w:rPr>
        <w:t>wystawionej po podpisaniu przez zamawiającego protokołu odbioru końcowego przedmiotu umowy</w:t>
      </w:r>
      <w:bookmarkEnd w:id="7"/>
      <w:r w:rsidRPr="00FF28B0">
        <w:rPr>
          <w:rFonts w:asciiTheme="minorHAnsi" w:eastAsia="Calibri" w:hAnsiTheme="minorHAnsi" w:cstheme="minorHAnsi"/>
          <w:color w:val="000000" w:themeColor="text1"/>
        </w:rPr>
        <w:t>.</w:t>
      </w:r>
    </w:p>
    <w:p w14:paraId="6696E4CE" w14:textId="74A32DB9" w:rsidR="000F49C8" w:rsidRPr="000F49C8" w:rsidRDefault="00FF28B0" w:rsidP="000F49C8">
      <w:pPr>
        <w:widowControl w:val="0"/>
        <w:numPr>
          <w:ilvl w:val="0"/>
          <w:numId w:val="13"/>
        </w:numPr>
        <w:autoSpaceDE w:val="0"/>
        <w:autoSpaceDN w:val="0"/>
        <w:spacing w:line="269" w:lineRule="auto"/>
        <w:ind w:left="426" w:right="-2"/>
        <w:jc w:val="both"/>
        <w:rPr>
          <w:rFonts w:asciiTheme="minorHAnsi" w:eastAsia="Calibri" w:hAnsiTheme="minorHAnsi" w:cstheme="minorHAnsi"/>
          <w:color w:val="000000" w:themeColor="text1"/>
        </w:rPr>
      </w:pPr>
      <w:r w:rsidRPr="000F49C8">
        <w:rPr>
          <w:rFonts w:asciiTheme="minorHAnsi" w:eastAsia="Calibri" w:hAnsiTheme="minorHAnsi" w:cstheme="minorHAnsi"/>
          <w:color w:val="000000" w:themeColor="text1"/>
        </w:rPr>
        <w:t xml:space="preserve">Zamawiający ma obowiązek zapłaty prawidłowo wystawionej faktury w terminie </w:t>
      </w:r>
      <w:r w:rsidR="00343B20" w:rsidRPr="000F49C8">
        <w:rPr>
          <w:rFonts w:asciiTheme="minorHAnsi" w:eastAsia="Calibri" w:hAnsiTheme="minorHAnsi" w:cstheme="minorHAnsi"/>
          <w:color w:val="000000" w:themeColor="text1"/>
        </w:rPr>
        <w:t>30</w:t>
      </w:r>
      <w:r w:rsidRPr="000F49C8">
        <w:rPr>
          <w:rFonts w:asciiTheme="minorHAnsi" w:eastAsia="Calibri" w:hAnsiTheme="minorHAnsi" w:cstheme="minorHAnsi"/>
          <w:color w:val="000000" w:themeColor="text1"/>
        </w:rPr>
        <w:t xml:space="preserve"> dni licząc od daty jej doręczenia do siedziby zamawiającego przelewem na rachunek bankowy podany w fakturze VAT</w:t>
      </w:r>
      <w:r w:rsidR="00331F8F">
        <w:rPr>
          <w:rFonts w:asciiTheme="minorHAnsi" w:eastAsia="Calibri" w:hAnsiTheme="minorHAnsi" w:cstheme="minorHAnsi"/>
          <w:color w:val="000000" w:themeColor="text1"/>
        </w:rPr>
        <w:t>,</w:t>
      </w:r>
      <w:r w:rsidR="000F49C8" w:rsidRPr="000F49C8">
        <w:t xml:space="preserve"> </w:t>
      </w:r>
      <w:r w:rsidR="000F49C8" w:rsidRPr="000F49C8">
        <w:rPr>
          <w:rFonts w:asciiTheme="minorHAnsi" w:eastAsia="Calibri" w:hAnsiTheme="minorHAnsi" w:cstheme="minorHAnsi"/>
          <w:color w:val="000000" w:themeColor="text1"/>
        </w:rPr>
        <w:t>przy czym w związku z  częściowym finansowaniem przedmiotu umowy z Programu Rządowego Fundusz Polski Ład: Program Inwestycji Strategicznych oraz zgodnie z warunkami promesy wstępnej wykonawca zapewni finansowanie przedmiotu umowy w części niepokrytej udziałem własnym zamawiającego, przez czas poprzedzający wypłatę środków z Promesy i termin wskazany wyżej może się wydłużyć do 35 dni od dnia odbioru przedmiotu umowy przez zamawiającego.</w:t>
      </w:r>
    </w:p>
    <w:p w14:paraId="1203F0ED" w14:textId="77777777" w:rsidR="00FF28B0" w:rsidRPr="00FF28B0" w:rsidRDefault="00FF28B0" w:rsidP="003E56D2">
      <w:pPr>
        <w:widowControl w:val="0"/>
        <w:numPr>
          <w:ilvl w:val="0"/>
          <w:numId w:val="13"/>
        </w:numPr>
        <w:autoSpaceDE w:val="0"/>
        <w:autoSpaceDN w:val="0"/>
        <w:spacing w:line="269" w:lineRule="auto"/>
        <w:ind w:left="426" w:right="-2"/>
        <w:jc w:val="both"/>
        <w:rPr>
          <w:rFonts w:asciiTheme="minorHAnsi" w:eastAsia="Calibri" w:hAnsiTheme="minorHAnsi" w:cstheme="minorHAnsi"/>
          <w:color w:val="000000" w:themeColor="text1"/>
        </w:rPr>
      </w:pPr>
      <w:r w:rsidRPr="00FF28B0">
        <w:rPr>
          <w:rFonts w:asciiTheme="minorHAnsi" w:eastAsia="Calibri" w:hAnsiTheme="minorHAnsi" w:cstheme="minorHAnsi"/>
          <w:color w:val="000000" w:themeColor="text1"/>
        </w:rPr>
        <w:t xml:space="preserve">Zapłatę uznaje się za dokonaną w dniu obciążenia rachunku bankowego zamawiającego. </w:t>
      </w:r>
      <w:bookmarkStart w:id="8" w:name="_Hlk72318479"/>
      <w:r w:rsidRPr="00FF28B0">
        <w:rPr>
          <w:rFonts w:asciiTheme="minorHAnsi" w:eastAsia="Calibri" w:hAnsiTheme="minorHAnsi" w:cstheme="minorHAnsi"/>
          <w:color w:val="000000" w:themeColor="text1"/>
        </w:rPr>
        <w:t xml:space="preserve">Płatność będzie realizowana metodą podzielonej płatności tylko na rachunek bankowy widniejący w dniu realizowania płatności w </w:t>
      </w:r>
      <w:r w:rsidRPr="00FF28B0">
        <w:rPr>
          <w:rFonts w:asciiTheme="minorHAnsi" w:hAnsiTheme="minorHAnsi" w:cstheme="minorHAnsi"/>
          <w:color w:val="000000" w:themeColor="text1"/>
        </w:rPr>
        <w:t>wykazie, o którym mowa w art. 96b ustawy z dnia 11 marca 2004 r. o podatku od towarów i usług prowadzonym przez Szefa Krajowej Administracji Skarbowej (Dz. U. z 2021 r. poz. 685</w:t>
      </w:r>
      <w:r w:rsidRPr="00FF28B0">
        <w:rPr>
          <w:rFonts w:asciiTheme="minorHAnsi" w:eastAsia="Calibri" w:hAnsiTheme="minorHAnsi" w:cstheme="minorHAnsi"/>
          <w:color w:val="000000" w:themeColor="text1"/>
        </w:rPr>
        <w:t xml:space="preserve">) zwanym dalej wykazem podatników VAT lub na wirtualny rachunek bankowy powiązany z rachunkiem rozliczeniowym widniejącym w dniu realizowania płatności w wykazie podatników VAT”. </w:t>
      </w:r>
      <w:r w:rsidRPr="00FF28B0">
        <w:rPr>
          <w:rFonts w:asciiTheme="minorHAnsi" w:hAnsiTheme="minorHAnsi" w:cstheme="minorHAnsi"/>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6B61A3DC" w14:textId="77777777" w:rsidR="00343B20" w:rsidRDefault="00FF28B0" w:rsidP="003E56D2">
      <w:pPr>
        <w:widowControl w:val="0"/>
        <w:numPr>
          <w:ilvl w:val="0"/>
          <w:numId w:val="13"/>
        </w:numPr>
        <w:autoSpaceDE w:val="0"/>
        <w:autoSpaceDN w:val="0"/>
        <w:spacing w:line="269" w:lineRule="auto"/>
        <w:ind w:left="426" w:right="-2"/>
        <w:jc w:val="both"/>
        <w:rPr>
          <w:rFonts w:asciiTheme="minorHAnsi" w:eastAsia="Calibri" w:hAnsiTheme="minorHAnsi" w:cstheme="minorHAnsi"/>
          <w:color w:val="000000" w:themeColor="text1"/>
        </w:rPr>
      </w:pPr>
      <w:r w:rsidRPr="00FF28B0">
        <w:rPr>
          <w:rFonts w:asciiTheme="minorHAnsi" w:eastAsia="Calibri" w:hAnsiTheme="minorHAnsi" w:cstheme="minorHAnsi"/>
          <w:color w:val="000000" w:themeColor="text1"/>
        </w:rPr>
        <w:t>Z</w:t>
      </w:r>
      <w:r w:rsidRPr="00FF28B0">
        <w:rPr>
          <w:rFonts w:asciiTheme="minorHAnsi" w:hAnsiTheme="minorHAnsi" w:cstheme="minorHAnsi"/>
          <w:color w:val="000000" w:themeColor="text1"/>
        </w:rPr>
        <w:t>amawiający oświadcza, że wyraża zgodę na przesłanie drogą elektroniczną faktury wystawionej przez wykonawcę, która zostanie przesłana do zamawiającego za pośrednictwem Platformy Elektronicznego Fakturowania, zgodnie z przepisami ustawy z dnia 9 listopada 2018 r. o elektronicznym fakturowaniu w zamówieniach publicznych, koncesjach na roboty budowlane lub usługi oraz partnerstwie publiczno-prywatnym:</w:t>
      </w:r>
    </w:p>
    <w:p w14:paraId="76A442A4" w14:textId="77777777" w:rsidR="00343B20" w:rsidRDefault="00343B20" w:rsidP="003E56D2">
      <w:pPr>
        <w:widowControl w:val="0"/>
        <w:autoSpaceDE w:val="0"/>
        <w:autoSpaceDN w:val="0"/>
        <w:spacing w:line="269" w:lineRule="auto"/>
        <w:ind w:left="426" w:right="-2"/>
        <w:jc w:val="both"/>
        <w:rPr>
          <w:rFonts w:asciiTheme="minorHAnsi" w:eastAsia="Calibri" w:hAnsiTheme="minorHAnsi" w:cstheme="minorHAnsi"/>
          <w:color w:val="000000" w:themeColor="text1"/>
        </w:rPr>
      </w:pPr>
      <w:r w:rsidRPr="00343B20">
        <w:rPr>
          <w:rFonts w:asciiTheme="minorHAnsi" w:hAnsiTheme="minorHAnsi" w:cstheme="minorHAnsi"/>
          <w:color w:val="000000" w:themeColor="text1"/>
        </w:rPr>
        <w:lastRenderedPageBreak/>
        <w:t>Platforma Elektronicznego Fakturowania: Związek Gmin Zagłębia Miedziowego</w:t>
      </w:r>
    </w:p>
    <w:p w14:paraId="5A8509DB" w14:textId="00FFF69B" w:rsidR="00343B20" w:rsidRPr="00343B20" w:rsidRDefault="00343B20" w:rsidP="003E56D2">
      <w:pPr>
        <w:widowControl w:val="0"/>
        <w:autoSpaceDE w:val="0"/>
        <w:autoSpaceDN w:val="0"/>
        <w:spacing w:line="269" w:lineRule="auto"/>
        <w:ind w:left="426" w:right="-2"/>
        <w:jc w:val="both"/>
        <w:rPr>
          <w:rFonts w:asciiTheme="minorHAnsi" w:eastAsia="Calibri" w:hAnsiTheme="minorHAnsi" w:cstheme="minorHAnsi"/>
          <w:color w:val="000000" w:themeColor="text1"/>
        </w:rPr>
      </w:pPr>
      <w:r w:rsidRPr="00343B20">
        <w:rPr>
          <w:rFonts w:asciiTheme="minorHAnsi" w:hAnsiTheme="minorHAnsi" w:cstheme="minorHAnsi"/>
          <w:color w:val="000000" w:themeColor="text1"/>
        </w:rPr>
        <w:t>Adres PEF: NIP 6921120943</w:t>
      </w:r>
    </w:p>
    <w:p w14:paraId="20655984" w14:textId="77777777" w:rsidR="00FF28B0" w:rsidRPr="00FF28B0" w:rsidRDefault="00FF28B0" w:rsidP="003E56D2">
      <w:pPr>
        <w:spacing w:line="269" w:lineRule="auto"/>
        <w:ind w:left="426"/>
        <w:jc w:val="both"/>
        <w:rPr>
          <w:rFonts w:asciiTheme="minorHAnsi" w:hAnsiTheme="minorHAnsi" w:cstheme="minorHAnsi"/>
          <w:color w:val="000000" w:themeColor="text1"/>
        </w:rPr>
      </w:pPr>
      <w:r w:rsidRPr="00FF28B0">
        <w:rPr>
          <w:rFonts w:asciiTheme="minorHAnsi" w:hAnsiTheme="minorHAnsi" w:cstheme="minorHAnsi"/>
          <w:color w:val="000000" w:themeColor="text1"/>
        </w:rPr>
        <w:t>Za datę otrzymania faktury przez zamawiającego uznaje się datę przesłana faktury do zamawiającego za pośrednictwem Platformy Elektronicznego Fakturowania.</w:t>
      </w:r>
    </w:p>
    <w:p w14:paraId="6B27D4D9" w14:textId="77777777" w:rsidR="00FF28B0" w:rsidRPr="00FF28B0" w:rsidRDefault="00FF28B0" w:rsidP="003E56D2">
      <w:pPr>
        <w:spacing w:line="269" w:lineRule="auto"/>
        <w:ind w:left="426"/>
        <w:jc w:val="both"/>
        <w:rPr>
          <w:rFonts w:asciiTheme="minorHAnsi" w:hAnsiTheme="minorHAnsi" w:cstheme="minorHAnsi"/>
          <w:b/>
          <w:bCs/>
          <w:color w:val="000000" w:themeColor="text1"/>
          <w:szCs w:val="22"/>
        </w:rPr>
      </w:pPr>
      <w:r w:rsidRPr="00FF28B0">
        <w:rPr>
          <w:rFonts w:asciiTheme="minorHAnsi" w:hAnsiTheme="minorHAnsi" w:cstheme="minorHAnsi"/>
          <w:color w:val="000000" w:themeColor="text1"/>
        </w:rPr>
        <w:t xml:space="preserve">Przesłanie faktur w formie elektronicznej wyklucza możliwość ich wysłania w formie papierowej. </w:t>
      </w:r>
      <w:bookmarkEnd w:id="8"/>
    </w:p>
    <w:p w14:paraId="721D7600" w14:textId="77777777" w:rsidR="00FF28B0" w:rsidRPr="00FF28B0" w:rsidRDefault="00FF28B0" w:rsidP="003E56D2">
      <w:pPr>
        <w:overflowPunct w:val="0"/>
        <w:autoSpaceDE w:val="0"/>
        <w:autoSpaceDN w:val="0"/>
        <w:adjustRightInd w:val="0"/>
        <w:spacing w:before="240" w:line="269" w:lineRule="auto"/>
        <w:jc w:val="center"/>
        <w:textAlignment w:val="baseline"/>
        <w:rPr>
          <w:rFonts w:asciiTheme="minorHAnsi" w:hAnsiTheme="minorHAnsi" w:cstheme="minorHAnsi"/>
          <w:b/>
          <w:color w:val="000000" w:themeColor="text1"/>
          <w:szCs w:val="22"/>
        </w:rPr>
      </w:pPr>
      <w:r w:rsidRPr="00FF28B0">
        <w:rPr>
          <w:rFonts w:asciiTheme="minorHAnsi" w:hAnsiTheme="minorHAnsi" w:cstheme="minorHAnsi"/>
          <w:b/>
          <w:bCs/>
          <w:color w:val="000000" w:themeColor="text1"/>
          <w:szCs w:val="22"/>
        </w:rPr>
        <w:t>§ 6</w:t>
      </w:r>
    </w:p>
    <w:p w14:paraId="6F44D0DD" w14:textId="77777777" w:rsidR="00FF28B0" w:rsidRPr="00FF28B0" w:rsidRDefault="00FF28B0" w:rsidP="003E56D2">
      <w:pPr>
        <w:overflowPunct w:val="0"/>
        <w:autoSpaceDE w:val="0"/>
        <w:autoSpaceDN w:val="0"/>
        <w:adjustRightInd w:val="0"/>
        <w:spacing w:line="269" w:lineRule="auto"/>
        <w:jc w:val="center"/>
        <w:textAlignment w:val="baseline"/>
        <w:rPr>
          <w:rFonts w:asciiTheme="minorHAnsi" w:hAnsiTheme="minorHAnsi" w:cstheme="minorHAnsi"/>
          <w:b/>
          <w:color w:val="000000" w:themeColor="text1"/>
          <w:szCs w:val="22"/>
        </w:rPr>
      </w:pPr>
      <w:r w:rsidRPr="00FF28B0">
        <w:rPr>
          <w:rFonts w:asciiTheme="minorHAnsi" w:hAnsiTheme="minorHAnsi" w:cstheme="minorHAnsi"/>
          <w:b/>
          <w:bCs/>
          <w:color w:val="000000" w:themeColor="text1"/>
          <w:szCs w:val="22"/>
        </w:rPr>
        <w:t xml:space="preserve">PRZEDSTAWICIEL ZAMAWIAJĄCEGO i WYKONAWCY </w:t>
      </w:r>
    </w:p>
    <w:p w14:paraId="3E0D99A8"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Strony wyznaczają swoich przedstawicieli, którzy będą odpowiedzialni za realizacji umowy. </w:t>
      </w:r>
    </w:p>
    <w:p w14:paraId="2ACCA71C"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Przedstawicielami zamawiającego jest ……….……….</w:t>
      </w:r>
      <w:r w:rsidRPr="00FF28B0">
        <w:rPr>
          <w:rFonts w:asciiTheme="minorHAnsi" w:hAnsiTheme="minorHAnsi" w:cstheme="minorHAnsi"/>
          <w:color w:val="000000" w:themeColor="text1"/>
          <w:lang w:val="x-none"/>
        </w:rPr>
        <w:t>, tel</w:t>
      </w:r>
      <w:r w:rsidRPr="00FF28B0">
        <w:rPr>
          <w:rFonts w:asciiTheme="minorHAnsi" w:hAnsiTheme="minorHAnsi" w:cstheme="minorHAnsi"/>
          <w:color w:val="000000" w:themeColor="text1"/>
        </w:rPr>
        <w:t xml:space="preserve">.: ………………, </w:t>
      </w:r>
      <w:r w:rsidRPr="00FF28B0">
        <w:rPr>
          <w:rFonts w:asciiTheme="minorHAnsi" w:hAnsiTheme="minorHAnsi" w:cstheme="minorHAnsi"/>
          <w:color w:val="000000" w:themeColor="text1"/>
          <w:lang w:val="x-none"/>
        </w:rPr>
        <w:t>e-mail</w:t>
      </w:r>
      <w:r w:rsidRPr="00FF28B0">
        <w:rPr>
          <w:rFonts w:asciiTheme="minorHAnsi" w:hAnsiTheme="minorHAnsi" w:cstheme="minorHAnsi"/>
          <w:color w:val="000000" w:themeColor="text1"/>
        </w:rPr>
        <w:t>: </w:t>
      </w:r>
      <w:hyperlink r:id="rId8" w:history="1">
        <w:r w:rsidRPr="00FF28B0">
          <w:rPr>
            <w:rFonts w:asciiTheme="minorHAnsi" w:hAnsiTheme="minorHAnsi" w:cstheme="minorHAnsi"/>
            <w:color w:val="000000" w:themeColor="text1"/>
            <w:u w:val="single"/>
          </w:rPr>
          <w:t>……………………………</w:t>
        </w:r>
      </w:hyperlink>
    </w:p>
    <w:p w14:paraId="0833B84A"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Przedstawicielem wykonawcy jest ……………, tel.: ………., email: …………………….</w:t>
      </w:r>
    </w:p>
    <w:p w14:paraId="43319D90" w14:textId="77777777" w:rsidR="00FF28B0" w:rsidRPr="00FF28B0" w:rsidRDefault="00FF28B0" w:rsidP="003E56D2">
      <w:pPr>
        <w:numPr>
          <w:ilvl w:val="3"/>
          <w:numId w:val="7"/>
        </w:numPr>
        <w:tabs>
          <w:tab w:val="left" w:pos="426"/>
        </w:tabs>
        <w:spacing w:line="269" w:lineRule="auto"/>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Strony wskazują następujący adres do doręczeń: </w:t>
      </w:r>
    </w:p>
    <w:p w14:paraId="61767D5E" w14:textId="303C22C0" w:rsidR="00FF28B0" w:rsidRPr="00FF28B0" w:rsidRDefault="00FF28B0" w:rsidP="003E56D2">
      <w:pPr>
        <w:numPr>
          <w:ilvl w:val="0"/>
          <w:numId w:val="19"/>
        </w:numPr>
        <w:tabs>
          <w:tab w:val="left" w:pos="426"/>
        </w:tabs>
        <w:spacing w:line="269" w:lineRule="auto"/>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Zamawiający: </w:t>
      </w:r>
      <w:r w:rsidR="004A5450" w:rsidRPr="004A5450">
        <w:rPr>
          <w:rFonts w:asciiTheme="minorHAnsi" w:hAnsiTheme="minorHAnsi" w:cstheme="minorHAnsi"/>
          <w:color w:val="000000" w:themeColor="text1"/>
        </w:rPr>
        <w:t>……………………….</w:t>
      </w:r>
      <w:r w:rsidRPr="00FF28B0">
        <w:rPr>
          <w:rFonts w:asciiTheme="minorHAnsi" w:hAnsiTheme="minorHAnsi" w:cstheme="minorHAnsi"/>
          <w:color w:val="000000" w:themeColor="text1"/>
        </w:rPr>
        <w:t xml:space="preserve">,  </w:t>
      </w:r>
    </w:p>
    <w:p w14:paraId="19B47A1C" w14:textId="77777777" w:rsidR="00FF28B0" w:rsidRPr="00FF28B0" w:rsidRDefault="00FF28B0" w:rsidP="003E56D2">
      <w:pPr>
        <w:tabs>
          <w:tab w:val="left" w:pos="426"/>
        </w:tabs>
        <w:spacing w:line="269" w:lineRule="auto"/>
        <w:ind w:left="426"/>
        <w:jc w:val="both"/>
        <w:rPr>
          <w:rFonts w:asciiTheme="minorHAnsi" w:hAnsiTheme="minorHAnsi" w:cstheme="minorHAnsi"/>
          <w:color w:val="000000" w:themeColor="text1"/>
        </w:rPr>
      </w:pPr>
      <w:r w:rsidRPr="00FF28B0">
        <w:rPr>
          <w:rFonts w:asciiTheme="minorHAnsi" w:hAnsiTheme="minorHAnsi" w:cstheme="minorHAnsi"/>
          <w:color w:val="000000" w:themeColor="text1"/>
        </w:rPr>
        <w:t>w przypadku przesyłanie korespondencji drogą elektroniczną na adres ………………</w:t>
      </w:r>
    </w:p>
    <w:p w14:paraId="3BBD3A6C" w14:textId="77777777" w:rsidR="00FF28B0" w:rsidRPr="00FF28B0" w:rsidRDefault="00FF28B0" w:rsidP="003E56D2">
      <w:pPr>
        <w:numPr>
          <w:ilvl w:val="0"/>
          <w:numId w:val="19"/>
        </w:numPr>
        <w:tabs>
          <w:tab w:val="left" w:pos="426"/>
        </w:tabs>
        <w:spacing w:line="269" w:lineRule="auto"/>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Wykonawca: ………………………………….,  </w:t>
      </w:r>
    </w:p>
    <w:p w14:paraId="65770831" w14:textId="77777777" w:rsidR="00FF28B0" w:rsidRPr="00FF28B0" w:rsidRDefault="00FF28B0" w:rsidP="003E56D2">
      <w:pPr>
        <w:tabs>
          <w:tab w:val="left" w:pos="426"/>
        </w:tabs>
        <w:spacing w:line="269" w:lineRule="auto"/>
        <w:ind w:left="426"/>
        <w:jc w:val="both"/>
        <w:rPr>
          <w:rFonts w:asciiTheme="minorHAnsi" w:hAnsiTheme="minorHAnsi" w:cstheme="minorHAnsi"/>
          <w:color w:val="000000" w:themeColor="text1"/>
        </w:rPr>
      </w:pPr>
      <w:r w:rsidRPr="00FF28B0">
        <w:rPr>
          <w:rFonts w:asciiTheme="minorHAnsi" w:hAnsiTheme="minorHAnsi" w:cstheme="minorHAnsi"/>
          <w:color w:val="000000" w:themeColor="text1"/>
        </w:rPr>
        <w:t>w przypadku przesyłanie korespondencji drogą elektroniczną na adres: ………………</w:t>
      </w:r>
    </w:p>
    <w:p w14:paraId="22821A2B"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W przypadku zmiany adresu do doręczeń strona, której zmiana dotyczy powiadomi o tym fakcie drugą stronę. W przypadku braku takiego powiadomienia doręczenie dokonane na ostatnio wskazany adres będzie uważane za skuteczne.</w:t>
      </w:r>
    </w:p>
    <w:p w14:paraId="74329958"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Zmiana osób, o których mowa w ust. 2 i ust. 3 wymaga notyfikacji strony dokonującej zmiany. </w:t>
      </w:r>
    </w:p>
    <w:p w14:paraId="5431A7E0" w14:textId="77777777" w:rsidR="00FF28B0" w:rsidRPr="00FF28B0" w:rsidRDefault="00FF28B0" w:rsidP="003E56D2">
      <w:pPr>
        <w:numPr>
          <w:ilvl w:val="3"/>
          <w:numId w:val="7"/>
        </w:numPr>
        <w:tabs>
          <w:tab w:val="left" w:pos="426"/>
        </w:tabs>
        <w:spacing w:line="269" w:lineRule="auto"/>
        <w:ind w:left="426" w:hanging="426"/>
        <w:jc w:val="both"/>
        <w:rPr>
          <w:rFonts w:asciiTheme="minorHAnsi" w:hAnsiTheme="minorHAnsi" w:cstheme="minorHAnsi"/>
          <w:color w:val="000000" w:themeColor="text1"/>
        </w:rPr>
      </w:pPr>
      <w:r w:rsidRPr="00FF28B0">
        <w:rPr>
          <w:rFonts w:asciiTheme="minorHAnsi" w:hAnsiTheme="minorHAnsi" w:cstheme="minorHAnsi"/>
          <w:color w:val="000000" w:themeColor="text1"/>
        </w:rPr>
        <w:t xml:space="preserve">Językiem umowy i językiem stosowanym podczas jej realizacji jest język polski. Dotyczy to także całej komunikacji między stronami. </w:t>
      </w:r>
    </w:p>
    <w:p w14:paraId="10020D3A" w14:textId="77777777" w:rsidR="00FF28B0" w:rsidRPr="00BE6BA1" w:rsidRDefault="00FF28B0" w:rsidP="003E56D2">
      <w:pPr>
        <w:overflowPunct w:val="0"/>
        <w:autoSpaceDE w:val="0"/>
        <w:autoSpaceDN w:val="0"/>
        <w:adjustRightInd w:val="0"/>
        <w:spacing w:before="240" w:line="269" w:lineRule="auto"/>
        <w:jc w:val="center"/>
        <w:textAlignment w:val="baseline"/>
        <w:rPr>
          <w:rFonts w:asciiTheme="minorHAnsi" w:hAnsiTheme="minorHAnsi" w:cs="Tahoma"/>
          <w:b/>
          <w:color w:val="000000" w:themeColor="text1"/>
          <w:szCs w:val="22"/>
        </w:rPr>
      </w:pPr>
      <w:r w:rsidRPr="00BE6BA1">
        <w:rPr>
          <w:rFonts w:asciiTheme="minorHAnsi" w:hAnsiTheme="minorHAnsi" w:cs="Tahoma"/>
          <w:b/>
          <w:bCs/>
          <w:color w:val="000000" w:themeColor="text1"/>
          <w:szCs w:val="22"/>
        </w:rPr>
        <w:t>§ 7</w:t>
      </w:r>
    </w:p>
    <w:p w14:paraId="39C21D2C" w14:textId="77777777" w:rsidR="00FF28B0" w:rsidRPr="00BE6BA1" w:rsidRDefault="00FF28B0" w:rsidP="003E56D2">
      <w:pPr>
        <w:overflowPunct w:val="0"/>
        <w:autoSpaceDE w:val="0"/>
        <w:autoSpaceDN w:val="0"/>
        <w:adjustRightInd w:val="0"/>
        <w:spacing w:line="269" w:lineRule="auto"/>
        <w:ind w:left="567" w:hanging="567"/>
        <w:jc w:val="center"/>
        <w:textAlignment w:val="baseline"/>
        <w:rPr>
          <w:rFonts w:asciiTheme="minorHAnsi" w:hAnsiTheme="minorHAnsi" w:cs="Tahoma"/>
          <w:b/>
          <w:color w:val="000000" w:themeColor="text1"/>
          <w:szCs w:val="22"/>
        </w:rPr>
      </w:pPr>
      <w:r w:rsidRPr="00BE6BA1">
        <w:rPr>
          <w:rFonts w:asciiTheme="minorHAnsi" w:hAnsiTheme="minorHAnsi" w:cs="Tahoma"/>
          <w:b/>
          <w:bCs/>
          <w:color w:val="000000" w:themeColor="text1"/>
          <w:szCs w:val="22"/>
        </w:rPr>
        <w:t>ODBIORY</w:t>
      </w:r>
    </w:p>
    <w:p w14:paraId="66E5F62D" w14:textId="5D3DAA09" w:rsidR="00FF28B0" w:rsidRPr="00BE6BA1" w:rsidRDefault="00FF28B0" w:rsidP="003E56D2">
      <w:pPr>
        <w:numPr>
          <w:ilvl w:val="0"/>
          <w:numId w:val="16"/>
        </w:numPr>
        <w:overflowPunct w:val="0"/>
        <w:autoSpaceDE w:val="0"/>
        <w:autoSpaceDN w:val="0"/>
        <w:adjustRightInd w:val="0"/>
        <w:spacing w:line="269" w:lineRule="auto"/>
        <w:jc w:val="both"/>
        <w:textAlignment w:val="baseline"/>
        <w:rPr>
          <w:rFonts w:asciiTheme="minorHAnsi" w:hAnsiTheme="minorHAnsi" w:cs="Tahoma"/>
          <w:color w:val="000000" w:themeColor="text1"/>
        </w:rPr>
      </w:pPr>
      <w:r w:rsidRPr="00BE6BA1">
        <w:rPr>
          <w:rFonts w:asciiTheme="minorHAnsi" w:hAnsiTheme="minorHAnsi" w:cs="Tahoma"/>
          <w:bCs/>
          <w:color w:val="000000" w:themeColor="text1"/>
        </w:rPr>
        <w:t>Procedurę odbioru rozpoczyna p</w:t>
      </w:r>
      <w:r w:rsidRPr="00BE6BA1">
        <w:rPr>
          <w:rFonts w:asciiTheme="minorHAnsi" w:eastAsia="Calibri" w:hAnsiTheme="minorHAnsi" w:cs="Tahoma"/>
          <w:bCs/>
          <w:color w:val="000000" w:themeColor="text1"/>
        </w:rPr>
        <w:t xml:space="preserve">rzekazanie przedmiotu umowy wraz </w:t>
      </w:r>
      <w:r w:rsidRPr="00BE6BA1">
        <w:rPr>
          <w:rFonts w:asciiTheme="minorHAnsi" w:eastAsia="Calibri" w:hAnsiTheme="minorHAnsi" w:cs="Tahoma"/>
          <w:bCs/>
          <w:color w:val="000000" w:themeColor="text1"/>
        </w:rPr>
        <w:br/>
        <w:t xml:space="preserve">z następującymi dokumentami dotyczącymi dostarczonego </w:t>
      </w:r>
      <w:r w:rsidR="00487BD5" w:rsidRPr="00BE6BA1">
        <w:rPr>
          <w:rFonts w:asciiTheme="minorHAnsi" w:eastAsia="Calibri" w:hAnsiTheme="minorHAnsi" w:cs="Tahoma"/>
          <w:bCs/>
          <w:color w:val="000000" w:themeColor="text1"/>
        </w:rPr>
        <w:t>pojazdu</w:t>
      </w:r>
      <w:r w:rsidRPr="00BE6BA1">
        <w:rPr>
          <w:rFonts w:asciiTheme="minorHAnsi" w:eastAsia="Calibri" w:hAnsiTheme="minorHAnsi" w:cs="Tahoma"/>
          <w:bCs/>
          <w:color w:val="000000" w:themeColor="text1"/>
        </w:rPr>
        <w:t>:</w:t>
      </w:r>
    </w:p>
    <w:p w14:paraId="1F220A58" w14:textId="77777777" w:rsidR="00FF28B0" w:rsidRPr="00BE6BA1"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świadectwo homologacji,</w:t>
      </w:r>
    </w:p>
    <w:p w14:paraId="77F39E51" w14:textId="77777777" w:rsidR="00FF28B0" w:rsidRPr="00BE6BA1"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deklaracja zgodności CE,</w:t>
      </w:r>
    </w:p>
    <w:p w14:paraId="580D8D26" w14:textId="77777777" w:rsidR="00FF28B0" w:rsidRPr="00BE6BA1"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książka serwisowa,</w:t>
      </w:r>
    </w:p>
    <w:p w14:paraId="1AECD13C" w14:textId="648FB313" w:rsidR="00FF28B0" w:rsidRPr="00BE6BA1"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 xml:space="preserve">instrukcja obsługi pojazdu w języku polskim wraz ze wszystkimi dokumentami niezbędnymi do prawidłowej eksploatacji </w:t>
      </w:r>
      <w:r w:rsidR="000D11DC" w:rsidRPr="00BE6BA1">
        <w:rPr>
          <w:rFonts w:asciiTheme="minorHAnsi" w:eastAsia="Calibri" w:hAnsiTheme="minorHAnsi" w:cs="Tahoma"/>
          <w:color w:val="000000" w:themeColor="text1"/>
        </w:rPr>
        <w:t>pojazdu</w:t>
      </w:r>
      <w:r w:rsidRPr="00BE6BA1">
        <w:rPr>
          <w:rFonts w:asciiTheme="minorHAnsi" w:eastAsia="Calibri" w:hAnsiTheme="minorHAnsi" w:cs="Tahoma"/>
          <w:color w:val="000000" w:themeColor="text1"/>
        </w:rPr>
        <w:t xml:space="preserve"> przez zamawiającego,</w:t>
      </w:r>
    </w:p>
    <w:p w14:paraId="0A23A9E4" w14:textId="77777777" w:rsidR="00FF28B0" w:rsidRPr="00BE6BA1"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dokumenty niezbędne do rejestracji pojazdu,</w:t>
      </w:r>
    </w:p>
    <w:p w14:paraId="4630D2B2" w14:textId="77777777" w:rsidR="00BE6BA1" w:rsidRPr="00BE6BA1" w:rsidRDefault="00BE6BA1"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BE6BA1">
        <w:rPr>
          <w:rFonts w:asciiTheme="minorHAnsi" w:eastAsia="Calibri" w:hAnsiTheme="minorHAnsi" w:cs="Tahoma"/>
          <w:color w:val="000000" w:themeColor="text1"/>
        </w:rPr>
        <w:t xml:space="preserve">Księgę Rewizyjną  dźwignika bramowego wydaną przez Urząd Dozoru Technicznego oraz formularz wykorzystania resursu  na dźwignik bramowy umożliwiający co najmniej pięcioletni okres użytkowania urządzenia </w:t>
      </w:r>
    </w:p>
    <w:p w14:paraId="1539410F" w14:textId="21A4B141" w:rsidR="00FF28B0" w:rsidRPr="00FE72F7" w:rsidRDefault="00FF28B0" w:rsidP="003E56D2">
      <w:pPr>
        <w:numPr>
          <w:ilvl w:val="0"/>
          <w:numId w:val="21"/>
        </w:numPr>
        <w:tabs>
          <w:tab w:val="left" w:pos="851"/>
        </w:tabs>
        <w:overflowPunct w:val="0"/>
        <w:autoSpaceDE w:val="0"/>
        <w:autoSpaceDN w:val="0"/>
        <w:adjustRightInd w:val="0"/>
        <w:spacing w:line="269" w:lineRule="auto"/>
        <w:ind w:left="851" w:hanging="425"/>
        <w:jc w:val="both"/>
        <w:textAlignment w:val="baseline"/>
        <w:rPr>
          <w:rFonts w:asciiTheme="minorHAnsi" w:eastAsia="Calibri" w:hAnsiTheme="minorHAnsi" w:cs="Tahoma"/>
          <w:color w:val="000000" w:themeColor="text1"/>
        </w:rPr>
      </w:pPr>
      <w:r w:rsidRPr="00FE72F7">
        <w:rPr>
          <w:rFonts w:asciiTheme="minorHAnsi" w:eastAsia="Calibri" w:hAnsiTheme="minorHAnsi" w:cs="Tahoma"/>
          <w:color w:val="000000" w:themeColor="text1"/>
        </w:rPr>
        <w:t xml:space="preserve">dane adresowe (nr telefonu, adres, email ) serwisu producenta </w:t>
      </w:r>
      <w:r w:rsidR="00487BD5" w:rsidRPr="00FE72F7">
        <w:rPr>
          <w:rFonts w:asciiTheme="minorHAnsi" w:eastAsia="Calibri" w:hAnsiTheme="minorHAnsi" w:cs="Tahoma"/>
          <w:color w:val="000000" w:themeColor="text1"/>
        </w:rPr>
        <w:t>pojazdu</w:t>
      </w:r>
      <w:r w:rsidRPr="00FE72F7">
        <w:rPr>
          <w:rFonts w:asciiTheme="minorHAnsi" w:eastAsia="Calibri" w:hAnsiTheme="minorHAnsi" w:cs="Tahoma"/>
          <w:color w:val="000000" w:themeColor="text1"/>
        </w:rPr>
        <w:t>.</w:t>
      </w:r>
    </w:p>
    <w:p w14:paraId="50819CE3" w14:textId="314B020D" w:rsidR="00FF28B0" w:rsidRPr="00FE72F7" w:rsidRDefault="00FF28B0" w:rsidP="003E56D2">
      <w:pPr>
        <w:overflowPunct w:val="0"/>
        <w:autoSpaceDE w:val="0"/>
        <w:autoSpaceDN w:val="0"/>
        <w:adjustRightInd w:val="0"/>
        <w:spacing w:line="269" w:lineRule="auto"/>
        <w:ind w:left="360"/>
        <w:jc w:val="both"/>
        <w:textAlignment w:val="baseline"/>
        <w:rPr>
          <w:rFonts w:asciiTheme="minorHAnsi" w:hAnsiTheme="minorHAnsi" w:cs="Tahoma"/>
          <w:bCs/>
          <w:color w:val="000000" w:themeColor="text1"/>
        </w:rPr>
      </w:pPr>
      <w:r w:rsidRPr="00FE72F7">
        <w:rPr>
          <w:rFonts w:asciiTheme="minorHAnsi" w:hAnsiTheme="minorHAnsi" w:cs="Tahoma"/>
          <w:bCs/>
          <w:color w:val="000000" w:themeColor="text1"/>
        </w:rPr>
        <w:t xml:space="preserve">Wraz z dostarczonym </w:t>
      </w:r>
      <w:r w:rsidR="00487BD5" w:rsidRPr="00FE72F7">
        <w:rPr>
          <w:rFonts w:asciiTheme="minorHAnsi" w:hAnsiTheme="minorHAnsi" w:cs="Tahoma"/>
          <w:bCs/>
          <w:color w:val="000000" w:themeColor="text1"/>
        </w:rPr>
        <w:t>pojazdem</w:t>
      </w:r>
      <w:r w:rsidRPr="00FE72F7">
        <w:rPr>
          <w:rFonts w:asciiTheme="minorHAnsi" w:hAnsiTheme="minorHAnsi" w:cs="Tahoma"/>
          <w:bCs/>
          <w:color w:val="000000" w:themeColor="text1"/>
        </w:rPr>
        <w:t xml:space="preserve"> wykonawca zobowiązany jest przekazać zamawiającemu komplet kluczy.</w:t>
      </w:r>
    </w:p>
    <w:p w14:paraId="176C9266" w14:textId="77777777" w:rsidR="00FF28B0" w:rsidRPr="00FE72F7" w:rsidRDefault="00FF28B0" w:rsidP="003E56D2">
      <w:pPr>
        <w:numPr>
          <w:ilvl w:val="0"/>
          <w:numId w:val="16"/>
        </w:numPr>
        <w:overflowPunct w:val="0"/>
        <w:autoSpaceDE w:val="0"/>
        <w:autoSpaceDN w:val="0"/>
        <w:adjustRightInd w:val="0"/>
        <w:spacing w:line="269" w:lineRule="auto"/>
        <w:jc w:val="both"/>
        <w:textAlignment w:val="baseline"/>
        <w:rPr>
          <w:rFonts w:asciiTheme="minorHAnsi" w:hAnsiTheme="minorHAnsi" w:cs="Tahoma"/>
          <w:color w:val="000000" w:themeColor="text1"/>
        </w:rPr>
      </w:pPr>
      <w:r w:rsidRPr="00FE72F7">
        <w:rPr>
          <w:rFonts w:asciiTheme="minorHAnsi" w:hAnsiTheme="minorHAnsi" w:cs="Tahoma"/>
          <w:color w:val="000000" w:themeColor="text1"/>
        </w:rPr>
        <w:t>Z chwilą wydania przedmiotu umowy i podpisania protokołu odbioru, własność pojazdu przechodzi na zamawiającego.</w:t>
      </w:r>
    </w:p>
    <w:p w14:paraId="3B39160B" w14:textId="77777777" w:rsidR="00FF28B0" w:rsidRPr="00FE72F7" w:rsidRDefault="00FF28B0" w:rsidP="003E56D2">
      <w:pPr>
        <w:numPr>
          <w:ilvl w:val="0"/>
          <w:numId w:val="16"/>
        </w:numPr>
        <w:overflowPunct w:val="0"/>
        <w:autoSpaceDE w:val="0"/>
        <w:autoSpaceDN w:val="0"/>
        <w:adjustRightInd w:val="0"/>
        <w:spacing w:line="269" w:lineRule="auto"/>
        <w:jc w:val="both"/>
        <w:textAlignment w:val="baseline"/>
        <w:rPr>
          <w:rFonts w:asciiTheme="minorHAnsi" w:hAnsiTheme="minorHAnsi" w:cs="Tahoma"/>
          <w:color w:val="000000" w:themeColor="text1"/>
        </w:rPr>
      </w:pPr>
      <w:r w:rsidRPr="00FE72F7">
        <w:rPr>
          <w:rFonts w:asciiTheme="minorHAnsi" w:hAnsiTheme="minorHAnsi" w:cs="Tahoma"/>
          <w:color w:val="000000" w:themeColor="text1"/>
        </w:rPr>
        <w:lastRenderedPageBreak/>
        <w:t>Podpisanie protokołu odbioru uprawnia wykonawcę do wstawienia faktury za przedmiot umowy.</w:t>
      </w:r>
    </w:p>
    <w:p w14:paraId="180F664F" w14:textId="77777777" w:rsidR="00FF28B0" w:rsidRPr="00FE72F7" w:rsidRDefault="00FF28B0" w:rsidP="003E56D2">
      <w:pPr>
        <w:numPr>
          <w:ilvl w:val="0"/>
          <w:numId w:val="16"/>
        </w:numPr>
        <w:overflowPunct w:val="0"/>
        <w:autoSpaceDE w:val="0"/>
        <w:autoSpaceDN w:val="0"/>
        <w:adjustRightInd w:val="0"/>
        <w:spacing w:line="269" w:lineRule="auto"/>
        <w:jc w:val="both"/>
        <w:textAlignment w:val="baseline"/>
        <w:rPr>
          <w:rFonts w:asciiTheme="minorHAnsi" w:hAnsiTheme="minorHAnsi" w:cs="Tahoma"/>
          <w:color w:val="000000" w:themeColor="text1"/>
        </w:rPr>
      </w:pPr>
      <w:r w:rsidRPr="00FE72F7">
        <w:rPr>
          <w:rFonts w:asciiTheme="minorHAnsi" w:eastAsia="Calibri" w:hAnsiTheme="minorHAnsi" w:cs="Tahoma"/>
          <w:color w:val="000000" w:themeColor="text1"/>
        </w:rPr>
        <w:t>Jeżeli w toku czynności odbioru zostaną stwierdzone wady przedmiotu umowy lub brak wymaganych dokumentów, to zamawiający</w:t>
      </w:r>
      <w:r w:rsidRPr="00FE72F7">
        <w:rPr>
          <w:rFonts w:asciiTheme="minorHAnsi" w:hAnsiTheme="minorHAnsi" w:cs="Tahoma"/>
          <w:color w:val="000000" w:themeColor="text1"/>
        </w:rPr>
        <w:t xml:space="preserve"> odmawia odbioru do czasu usunięcia wad; w przypadku odmowy odbioru, zamawiający określa w protokole powód nie odebrania przedmiotu umowy.</w:t>
      </w:r>
    </w:p>
    <w:p w14:paraId="21D4B506" w14:textId="77777777" w:rsidR="00FF28B0" w:rsidRPr="00FE72F7" w:rsidRDefault="00FF28B0" w:rsidP="003E56D2">
      <w:pPr>
        <w:numPr>
          <w:ilvl w:val="0"/>
          <w:numId w:val="16"/>
        </w:numPr>
        <w:autoSpaceDE w:val="0"/>
        <w:autoSpaceDN w:val="0"/>
        <w:adjustRightInd w:val="0"/>
        <w:spacing w:line="269" w:lineRule="auto"/>
        <w:jc w:val="both"/>
        <w:rPr>
          <w:rFonts w:asciiTheme="minorHAnsi" w:hAnsiTheme="minorHAnsi" w:cs="Tahoma"/>
          <w:color w:val="000000" w:themeColor="text1"/>
          <w:lang w:val="x-none" w:eastAsia="x-none"/>
        </w:rPr>
      </w:pPr>
      <w:r w:rsidRPr="00FE72F7">
        <w:rPr>
          <w:rFonts w:asciiTheme="minorHAnsi" w:eastAsia="Calibri" w:hAnsiTheme="minorHAnsi" w:cs="Tahoma"/>
          <w:color w:val="000000" w:themeColor="text1"/>
          <w:lang w:val="x-none" w:eastAsia="x-none"/>
        </w:rPr>
        <w:t>W przypadku dokonania przez zamawiaj</w:t>
      </w:r>
      <w:r w:rsidRPr="00FE72F7">
        <w:rPr>
          <w:rFonts w:asciiTheme="minorHAnsi" w:eastAsia="ArialNarrow" w:hAnsiTheme="minorHAnsi" w:cs="Tahoma"/>
          <w:color w:val="000000" w:themeColor="text1"/>
          <w:lang w:val="x-none" w:eastAsia="x-none"/>
        </w:rPr>
        <w:t>ą</w:t>
      </w:r>
      <w:r w:rsidRPr="00FE72F7">
        <w:rPr>
          <w:rFonts w:asciiTheme="minorHAnsi" w:eastAsia="Calibri" w:hAnsiTheme="minorHAnsi" w:cs="Tahoma"/>
          <w:color w:val="000000" w:themeColor="text1"/>
          <w:lang w:val="x-none" w:eastAsia="x-none"/>
        </w:rPr>
        <w:t xml:space="preserve">cego odbioru, termin </w:t>
      </w:r>
      <w:r w:rsidRPr="00FE72F7">
        <w:rPr>
          <w:rFonts w:asciiTheme="minorHAnsi" w:eastAsia="Calibri" w:hAnsiTheme="minorHAnsi" w:cs="Tahoma"/>
          <w:color w:val="000000" w:themeColor="text1"/>
          <w:lang w:eastAsia="x-none"/>
        </w:rPr>
        <w:t xml:space="preserve">przekazania zamawiającemu przedmiotu </w:t>
      </w:r>
      <w:r w:rsidRPr="00FE72F7">
        <w:rPr>
          <w:rFonts w:asciiTheme="minorHAnsi" w:eastAsia="Calibri" w:hAnsiTheme="minorHAnsi" w:cs="Tahoma"/>
          <w:color w:val="000000" w:themeColor="text1"/>
          <w:lang w:val="x-none" w:eastAsia="x-none"/>
        </w:rPr>
        <w:t>odbioru uważa si</w:t>
      </w:r>
      <w:r w:rsidRPr="00FE72F7">
        <w:rPr>
          <w:rFonts w:asciiTheme="minorHAnsi" w:eastAsia="ArialNarrow" w:hAnsiTheme="minorHAnsi" w:cs="Tahoma"/>
          <w:color w:val="000000" w:themeColor="text1"/>
          <w:lang w:val="x-none" w:eastAsia="x-none"/>
        </w:rPr>
        <w:t xml:space="preserve">ę </w:t>
      </w:r>
      <w:r w:rsidRPr="00FE72F7">
        <w:rPr>
          <w:rFonts w:asciiTheme="minorHAnsi" w:eastAsia="Calibri" w:hAnsiTheme="minorHAnsi" w:cs="Tahoma"/>
          <w:color w:val="000000" w:themeColor="text1"/>
          <w:lang w:val="x-none" w:eastAsia="x-none"/>
        </w:rPr>
        <w:t>za termin wykonania.</w:t>
      </w:r>
    </w:p>
    <w:p w14:paraId="7831763A" w14:textId="77777777" w:rsidR="00FF28B0" w:rsidRPr="00FE72F7" w:rsidRDefault="00FF28B0" w:rsidP="003E56D2">
      <w:pPr>
        <w:numPr>
          <w:ilvl w:val="0"/>
          <w:numId w:val="16"/>
        </w:numPr>
        <w:autoSpaceDE w:val="0"/>
        <w:autoSpaceDN w:val="0"/>
        <w:adjustRightInd w:val="0"/>
        <w:spacing w:line="269" w:lineRule="auto"/>
        <w:jc w:val="both"/>
        <w:rPr>
          <w:rFonts w:asciiTheme="minorHAnsi" w:hAnsiTheme="minorHAnsi" w:cs="Tahoma"/>
          <w:color w:val="000000" w:themeColor="text1"/>
          <w:lang w:val="x-none" w:eastAsia="x-none"/>
        </w:rPr>
      </w:pPr>
      <w:r w:rsidRPr="00FE72F7">
        <w:rPr>
          <w:rFonts w:asciiTheme="minorHAnsi" w:eastAsia="Calibri" w:hAnsiTheme="minorHAnsi" w:cs="Tahoma"/>
          <w:color w:val="000000" w:themeColor="text1"/>
        </w:rPr>
        <w:t>Dokonanie odbioru przedmiotu umowy nie wpływa na możliwość skorzystania przez zamawiającego z uprawnień przysługujących mu na mocy przepisów prawa lub umowy w przypadku nienależytego wykonania umowy, a w szczególności na prawo naliczenia kar umownych, dochodzenia odszkodowań oraz odstąpienia od umowy, jeżeli fakt nienależytego wykonania umowy zostanie ujawniony po dokonaniu odbioru.</w:t>
      </w:r>
    </w:p>
    <w:p w14:paraId="1512FAB2" w14:textId="69083E03" w:rsidR="00FF28B0" w:rsidRPr="00FF28B0" w:rsidRDefault="00FF28B0" w:rsidP="003E56D2">
      <w:pPr>
        <w:overflowPunct w:val="0"/>
        <w:autoSpaceDE w:val="0"/>
        <w:autoSpaceDN w:val="0"/>
        <w:adjustRightInd w:val="0"/>
        <w:spacing w:before="240" w:line="269" w:lineRule="auto"/>
        <w:jc w:val="center"/>
        <w:textAlignment w:val="baseline"/>
        <w:rPr>
          <w:rFonts w:asciiTheme="minorHAnsi" w:hAnsiTheme="minorHAnsi" w:cstheme="minorHAnsi"/>
          <w:b/>
          <w:color w:val="000000" w:themeColor="text1"/>
          <w:szCs w:val="22"/>
        </w:rPr>
      </w:pPr>
      <w:r w:rsidRPr="00FF28B0">
        <w:rPr>
          <w:rFonts w:asciiTheme="minorHAnsi" w:hAnsiTheme="minorHAnsi" w:cstheme="minorHAnsi"/>
          <w:b/>
          <w:bCs/>
          <w:color w:val="000000" w:themeColor="text1"/>
          <w:szCs w:val="22"/>
        </w:rPr>
        <w:t>§ 8</w:t>
      </w:r>
    </w:p>
    <w:p w14:paraId="14284B3E" w14:textId="01D3947F" w:rsidR="00FF28B0" w:rsidRPr="00331F8F" w:rsidRDefault="00FF28B0" w:rsidP="003E56D2">
      <w:pPr>
        <w:spacing w:after="120" w:line="269" w:lineRule="auto"/>
        <w:jc w:val="center"/>
        <w:rPr>
          <w:rFonts w:asciiTheme="minorHAnsi" w:hAnsiTheme="minorHAnsi" w:cstheme="minorHAnsi"/>
          <w:b/>
        </w:rPr>
      </w:pPr>
      <w:r w:rsidRPr="00331F8F">
        <w:rPr>
          <w:rFonts w:asciiTheme="minorHAnsi" w:hAnsiTheme="minorHAnsi" w:cstheme="minorHAnsi"/>
          <w:b/>
        </w:rPr>
        <w:t>WYMAGANIA GWARANCYJNE I SERWISOWE</w:t>
      </w:r>
    </w:p>
    <w:p w14:paraId="5341FAC0" w14:textId="287B6EB3" w:rsidR="00A901E6" w:rsidRPr="00331F8F"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lang w:val="x-none" w:eastAsia="x-none"/>
        </w:rPr>
      </w:pPr>
      <w:r w:rsidRPr="00331F8F">
        <w:rPr>
          <w:rFonts w:asciiTheme="minorHAnsi" w:hAnsiTheme="minorHAnsi" w:cstheme="minorHAnsi"/>
          <w:lang w:val="x-none" w:eastAsia="x-none"/>
        </w:rPr>
        <w:t xml:space="preserve">Wykonawca niniejszym udziela gwarancji jakości na podwozie pojazdu na okres </w:t>
      </w:r>
      <w:r w:rsidR="0019126E">
        <w:rPr>
          <w:rFonts w:asciiTheme="minorHAnsi" w:hAnsiTheme="minorHAnsi" w:cstheme="minorHAnsi"/>
          <w:lang w:eastAsia="x-none"/>
        </w:rPr>
        <w:t>12</w:t>
      </w:r>
      <w:r w:rsidR="001332E3" w:rsidRPr="00331F8F">
        <w:rPr>
          <w:rFonts w:asciiTheme="minorHAnsi" w:hAnsiTheme="minorHAnsi" w:cstheme="minorHAnsi"/>
          <w:lang w:eastAsia="x-none"/>
        </w:rPr>
        <w:t xml:space="preserve"> </w:t>
      </w:r>
      <w:r w:rsidRPr="00331F8F">
        <w:rPr>
          <w:rFonts w:asciiTheme="minorHAnsi" w:hAnsiTheme="minorHAnsi" w:cstheme="minorHAnsi"/>
          <w:lang w:val="x-none" w:eastAsia="x-none"/>
        </w:rPr>
        <w:t xml:space="preserve">miesięcy oraz gwarancji jakości na dźwignik hakowy na okres </w:t>
      </w:r>
      <w:r w:rsidR="0019126E">
        <w:rPr>
          <w:rFonts w:asciiTheme="minorHAnsi" w:hAnsiTheme="minorHAnsi" w:cstheme="minorHAnsi"/>
          <w:lang w:eastAsia="x-none"/>
        </w:rPr>
        <w:t>12</w:t>
      </w:r>
      <w:r w:rsidRPr="00331F8F">
        <w:rPr>
          <w:rFonts w:asciiTheme="minorHAnsi" w:hAnsiTheme="minorHAnsi" w:cstheme="minorHAnsi"/>
          <w:lang w:val="x-none" w:eastAsia="x-none"/>
        </w:rPr>
        <w:t xml:space="preserve"> miesięcy bez limitu kilometrów oraz bez limitu roboczogodzin.</w:t>
      </w:r>
    </w:p>
    <w:p w14:paraId="11853B11" w14:textId="77777777" w:rsidR="00EA5F54"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FF28B0">
        <w:rPr>
          <w:rFonts w:asciiTheme="minorHAnsi" w:hAnsiTheme="minorHAnsi" w:cstheme="minorHAnsi"/>
          <w:color w:val="000000" w:themeColor="text1"/>
          <w:lang w:val="x-none" w:eastAsia="x-none"/>
        </w:rPr>
        <w:t>Bieg okresu gwarancji rozpoczyna się z dniem podpisania przez zamawiającego  protokołu odbioru</w:t>
      </w:r>
      <w:r w:rsidRPr="00FF28B0">
        <w:rPr>
          <w:rFonts w:asciiTheme="minorHAnsi" w:hAnsiTheme="minorHAnsi" w:cstheme="minorHAnsi"/>
          <w:color w:val="000000" w:themeColor="text1"/>
          <w:lang w:eastAsia="x-none"/>
        </w:rPr>
        <w:t xml:space="preserve"> przedmiotu umowy</w:t>
      </w:r>
      <w:r w:rsidRPr="00FF28B0">
        <w:rPr>
          <w:rFonts w:asciiTheme="minorHAnsi" w:hAnsiTheme="minorHAnsi" w:cstheme="minorHAnsi"/>
          <w:color w:val="000000" w:themeColor="text1"/>
          <w:lang w:val="x-none" w:eastAsia="x-none"/>
        </w:rPr>
        <w:t>.</w:t>
      </w:r>
    </w:p>
    <w:p w14:paraId="43D199B5" w14:textId="61338BC0" w:rsidR="00385ABA" w:rsidRPr="00EA5F54" w:rsidRDefault="00385ABA"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EA5F54">
        <w:rPr>
          <w:rFonts w:asciiTheme="minorHAnsi" w:hAnsiTheme="minorHAnsi" w:cstheme="minorHAnsi"/>
          <w:color w:val="000000" w:themeColor="text1"/>
          <w:lang w:val="x-none" w:eastAsia="x-none"/>
        </w:rPr>
        <w:t>W okresie gwarancji wszystkie koszty naprawy w tym dojazd, koszt materiałów i części zamiennych, koszty demontażu, montażu i transportu pojazdu do siedziby serwisu lub miejsca naprawy i ponownej dostawy do zamawiającego  ponosi wykonawca.</w:t>
      </w:r>
    </w:p>
    <w:p w14:paraId="046D8CBB" w14:textId="5DF4DF6E" w:rsidR="00385ABA" w:rsidRPr="00385ABA" w:rsidRDefault="00385ABA"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385ABA">
        <w:rPr>
          <w:rFonts w:asciiTheme="minorHAnsi" w:hAnsiTheme="minorHAnsi" w:cstheme="minorHAnsi"/>
          <w:color w:val="000000" w:themeColor="text1"/>
        </w:rPr>
        <w:t>Naprawy gwarancyjne dźwignika bramowego odbywać się będą</w:t>
      </w:r>
      <w:r>
        <w:rPr>
          <w:rFonts w:asciiTheme="minorHAnsi" w:hAnsiTheme="minorHAnsi" w:cstheme="minorHAnsi"/>
          <w:color w:val="000000" w:themeColor="text1"/>
        </w:rPr>
        <w:t>, na koszt wykonawcy,</w:t>
      </w:r>
      <w:r w:rsidRPr="00385ABA">
        <w:rPr>
          <w:rFonts w:asciiTheme="minorHAnsi" w:hAnsiTheme="minorHAnsi" w:cstheme="minorHAnsi"/>
          <w:color w:val="000000" w:themeColor="text1"/>
        </w:rPr>
        <w:t xml:space="preserve"> w </w:t>
      </w:r>
      <w:r>
        <w:rPr>
          <w:rFonts w:asciiTheme="minorHAnsi" w:hAnsiTheme="minorHAnsi" w:cstheme="minorHAnsi"/>
          <w:color w:val="000000" w:themeColor="text1"/>
        </w:rPr>
        <w:t xml:space="preserve">miejscu </w:t>
      </w:r>
      <w:r w:rsidRPr="00385ABA">
        <w:rPr>
          <w:rFonts w:asciiTheme="minorHAnsi" w:hAnsiTheme="minorHAnsi" w:cstheme="minorHAnsi"/>
          <w:color w:val="000000" w:themeColor="text1"/>
        </w:rPr>
        <w:t xml:space="preserve">wskazanym przez </w:t>
      </w:r>
      <w:r>
        <w:rPr>
          <w:rFonts w:asciiTheme="minorHAnsi" w:hAnsiTheme="minorHAnsi" w:cstheme="minorHAnsi"/>
          <w:color w:val="000000" w:themeColor="text1"/>
        </w:rPr>
        <w:t>z</w:t>
      </w:r>
      <w:r w:rsidRPr="00385ABA">
        <w:rPr>
          <w:rFonts w:asciiTheme="minorHAnsi" w:hAnsiTheme="minorHAnsi" w:cstheme="minorHAnsi"/>
          <w:color w:val="000000" w:themeColor="text1"/>
        </w:rPr>
        <w:t>amawiającego</w:t>
      </w:r>
      <w:r>
        <w:rPr>
          <w:rFonts w:asciiTheme="minorHAnsi" w:hAnsiTheme="minorHAnsi" w:cstheme="minorHAnsi"/>
          <w:color w:val="000000" w:themeColor="text1"/>
        </w:rPr>
        <w:t>.</w:t>
      </w:r>
      <w:r w:rsidRPr="00385ABA">
        <w:rPr>
          <w:rFonts w:asciiTheme="minorHAnsi" w:hAnsiTheme="minorHAnsi" w:cstheme="minorHAnsi"/>
          <w:color w:val="000000" w:themeColor="text1"/>
        </w:rPr>
        <w:t xml:space="preserve"> </w:t>
      </w:r>
    </w:p>
    <w:p w14:paraId="486C94E5" w14:textId="4A95CFFD" w:rsidR="00A901E6" w:rsidRPr="00FF28B0"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eastAsia="x-none"/>
        </w:rPr>
      </w:pPr>
      <w:r w:rsidRPr="00A901E6">
        <w:rPr>
          <w:rFonts w:asciiTheme="minorHAnsi" w:hAnsiTheme="minorHAnsi" w:cstheme="minorHAnsi"/>
          <w:color w:val="000000" w:themeColor="text1"/>
          <w:lang w:eastAsia="x-none"/>
        </w:rPr>
        <w:t>Nieprzekraczalny czas przybycia serwisu wyno</w:t>
      </w:r>
      <w:r w:rsidRPr="00385ABA">
        <w:rPr>
          <w:rFonts w:asciiTheme="minorHAnsi" w:hAnsiTheme="minorHAnsi" w:cstheme="minorHAnsi"/>
          <w:color w:val="000000" w:themeColor="text1"/>
          <w:lang w:eastAsia="x-none"/>
        </w:rPr>
        <w:t xml:space="preserve">si do </w:t>
      </w:r>
      <w:r w:rsidR="001332E3" w:rsidRPr="00385ABA">
        <w:rPr>
          <w:rFonts w:asciiTheme="minorHAnsi" w:hAnsiTheme="minorHAnsi" w:cstheme="minorHAnsi"/>
          <w:color w:val="000000" w:themeColor="text1"/>
          <w:lang w:eastAsia="x-none"/>
        </w:rPr>
        <w:t>24</w:t>
      </w:r>
      <w:r w:rsidRPr="00385ABA">
        <w:rPr>
          <w:rFonts w:asciiTheme="minorHAnsi" w:hAnsiTheme="minorHAnsi" w:cstheme="minorHAnsi"/>
          <w:color w:val="000000" w:themeColor="text1"/>
          <w:lang w:eastAsia="x-none"/>
        </w:rPr>
        <w:t xml:space="preserve"> godzin</w:t>
      </w:r>
      <w:r w:rsidR="001332E3" w:rsidRPr="00385ABA">
        <w:rPr>
          <w:rFonts w:asciiTheme="minorHAnsi" w:hAnsiTheme="minorHAnsi" w:cstheme="minorHAnsi"/>
          <w:color w:val="000000" w:themeColor="text1"/>
          <w:lang w:eastAsia="x-none"/>
        </w:rPr>
        <w:t xml:space="preserve"> (dotyczy dni roboczych)</w:t>
      </w:r>
      <w:r w:rsidRPr="00385ABA">
        <w:rPr>
          <w:rFonts w:asciiTheme="minorHAnsi" w:hAnsiTheme="minorHAnsi" w:cstheme="minorHAnsi"/>
          <w:color w:val="000000" w:themeColor="text1"/>
          <w:lang w:eastAsia="x-none"/>
        </w:rPr>
        <w:t xml:space="preserve"> od momentu otrzymania zgłoszenia wady/awarii/usterki</w:t>
      </w:r>
      <w:r w:rsidR="00385ABA">
        <w:rPr>
          <w:rFonts w:asciiTheme="minorHAnsi" w:hAnsiTheme="minorHAnsi" w:cstheme="minorHAnsi"/>
          <w:color w:val="000000" w:themeColor="text1"/>
          <w:lang w:eastAsia="x-none"/>
        </w:rPr>
        <w:t>. Z</w:t>
      </w:r>
      <w:r w:rsidRPr="00385ABA">
        <w:rPr>
          <w:rFonts w:asciiTheme="minorHAnsi" w:hAnsiTheme="minorHAnsi" w:cstheme="minorHAnsi"/>
          <w:color w:val="000000" w:themeColor="text1"/>
          <w:lang w:eastAsia="x-none"/>
        </w:rPr>
        <w:t>a czas reakcji należy przyjąć przyjazd serwisu do pojazdu</w:t>
      </w:r>
      <w:r w:rsidR="00385ABA" w:rsidRPr="00385ABA">
        <w:t xml:space="preserve"> </w:t>
      </w:r>
      <w:r w:rsidR="00385ABA" w:rsidRPr="00385ABA">
        <w:rPr>
          <w:rFonts w:asciiTheme="minorHAnsi" w:hAnsiTheme="minorHAnsi" w:cstheme="minorHAnsi"/>
          <w:color w:val="000000" w:themeColor="text1"/>
          <w:lang w:eastAsia="x-none"/>
        </w:rPr>
        <w:t>w celu naprawy lub ustalenia zakresu naprawy</w:t>
      </w:r>
      <w:r w:rsidRPr="00385ABA">
        <w:rPr>
          <w:rFonts w:asciiTheme="minorHAnsi" w:hAnsiTheme="minorHAnsi" w:cstheme="minorHAnsi"/>
          <w:color w:val="000000" w:themeColor="text1"/>
          <w:lang w:eastAsia="x-none"/>
        </w:rPr>
        <w:t xml:space="preserve">. </w:t>
      </w:r>
      <w:r w:rsidRPr="00385ABA">
        <w:rPr>
          <w:rFonts w:asciiTheme="minorHAnsi" w:eastAsia="Calibri" w:hAnsiTheme="minorHAnsi" w:cstheme="minorHAnsi"/>
          <w:color w:val="000000" w:themeColor="text1"/>
        </w:rPr>
        <w:t xml:space="preserve">Zgłoszenia wady/awarii/usterki będą przesyłane elektronicznie na adres poczty elektronicznej wskazany </w:t>
      </w:r>
      <w:r w:rsidRPr="00385ABA">
        <w:rPr>
          <w:rFonts w:asciiTheme="minorHAnsi" w:hAnsiTheme="minorHAnsi" w:cstheme="minorHAnsi"/>
          <w:color w:val="000000" w:themeColor="text1"/>
        </w:rPr>
        <w:t>w § 6 ust. 3</w:t>
      </w:r>
      <w:r w:rsidR="00385ABA" w:rsidRPr="00385ABA">
        <w:rPr>
          <w:rFonts w:asciiTheme="minorHAnsi" w:hAnsiTheme="minorHAnsi" w:cstheme="minorHAnsi"/>
          <w:color w:val="000000" w:themeColor="text1"/>
        </w:rPr>
        <w:t xml:space="preserve"> i 4</w:t>
      </w:r>
      <w:r w:rsidRPr="00385ABA">
        <w:rPr>
          <w:rFonts w:asciiTheme="minorHAnsi" w:hAnsiTheme="minorHAnsi" w:cstheme="minorHAnsi"/>
          <w:color w:val="000000" w:themeColor="text1"/>
        </w:rPr>
        <w:t xml:space="preserve"> umowy</w:t>
      </w:r>
      <w:r w:rsidRPr="00385ABA">
        <w:rPr>
          <w:rFonts w:asciiTheme="minorHAnsi" w:eastAsia="Calibri" w:hAnsiTheme="minorHAnsi" w:cstheme="minorHAnsi"/>
          <w:color w:val="000000" w:themeColor="text1"/>
        </w:rPr>
        <w:t>.</w:t>
      </w:r>
      <w:r w:rsidRPr="00385ABA">
        <w:rPr>
          <w:rFonts w:ascii="Tahoma" w:eastAsia="Calibri" w:hAnsi="Tahoma" w:cs="Tahoma"/>
          <w:color w:val="000000" w:themeColor="text1"/>
        </w:rPr>
        <w:t xml:space="preserve"> </w:t>
      </w:r>
    </w:p>
    <w:p w14:paraId="0678DBF0" w14:textId="6328DD15" w:rsidR="00A901E6" w:rsidRPr="00A901E6"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eastAsia="x-none"/>
        </w:rPr>
      </w:pPr>
      <w:r w:rsidRPr="00A901E6">
        <w:rPr>
          <w:rFonts w:asciiTheme="minorHAnsi" w:hAnsiTheme="minorHAnsi" w:cstheme="minorHAnsi"/>
          <w:color w:val="000000" w:themeColor="text1"/>
          <w:lang w:eastAsia="x-none"/>
        </w:rPr>
        <w:t xml:space="preserve">Wszelkie wady </w:t>
      </w:r>
      <w:r>
        <w:rPr>
          <w:rFonts w:asciiTheme="minorHAnsi" w:hAnsiTheme="minorHAnsi" w:cstheme="minorHAnsi"/>
          <w:color w:val="000000" w:themeColor="text1"/>
          <w:lang w:eastAsia="x-none"/>
        </w:rPr>
        <w:t>pojazdu</w:t>
      </w:r>
      <w:r w:rsidRPr="00A901E6">
        <w:rPr>
          <w:rFonts w:asciiTheme="minorHAnsi" w:hAnsiTheme="minorHAnsi" w:cstheme="minorHAnsi"/>
          <w:color w:val="000000" w:themeColor="text1"/>
          <w:lang w:eastAsia="x-none"/>
        </w:rPr>
        <w:t xml:space="preserve"> ujawnione w okresie gwarancji będą usuwane</w:t>
      </w:r>
      <w:r>
        <w:rPr>
          <w:rFonts w:asciiTheme="minorHAnsi" w:hAnsiTheme="minorHAnsi" w:cstheme="minorHAnsi"/>
          <w:color w:val="000000" w:themeColor="text1"/>
          <w:lang w:eastAsia="x-none"/>
        </w:rPr>
        <w:t>,</w:t>
      </w:r>
      <w:r w:rsidRPr="00A901E6">
        <w:rPr>
          <w:rFonts w:asciiTheme="minorHAnsi" w:hAnsiTheme="minorHAnsi" w:cstheme="minorHAnsi"/>
          <w:color w:val="000000" w:themeColor="text1"/>
          <w:lang w:eastAsia="x-none"/>
        </w:rPr>
        <w:t xml:space="preserve"> na koszt </w:t>
      </w:r>
      <w:r>
        <w:rPr>
          <w:rFonts w:asciiTheme="minorHAnsi" w:hAnsiTheme="minorHAnsi" w:cstheme="minorHAnsi"/>
          <w:color w:val="000000" w:themeColor="text1"/>
          <w:lang w:eastAsia="x-none"/>
        </w:rPr>
        <w:t>w</w:t>
      </w:r>
      <w:r w:rsidRPr="00A901E6">
        <w:rPr>
          <w:rFonts w:asciiTheme="minorHAnsi" w:hAnsiTheme="minorHAnsi" w:cstheme="minorHAnsi"/>
          <w:color w:val="000000" w:themeColor="text1"/>
          <w:lang w:eastAsia="x-none"/>
        </w:rPr>
        <w:t>ykonawcy</w:t>
      </w:r>
      <w:r>
        <w:rPr>
          <w:rFonts w:asciiTheme="minorHAnsi" w:hAnsiTheme="minorHAnsi" w:cstheme="minorHAnsi"/>
          <w:color w:val="000000" w:themeColor="text1"/>
          <w:lang w:eastAsia="x-none"/>
        </w:rPr>
        <w:t>,</w:t>
      </w:r>
      <w:r w:rsidRPr="00A901E6">
        <w:rPr>
          <w:rFonts w:asciiTheme="minorHAnsi" w:hAnsiTheme="minorHAnsi" w:cstheme="minorHAnsi"/>
          <w:color w:val="000000" w:themeColor="text1"/>
          <w:lang w:eastAsia="x-none"/>
        </w:rPr>
        <w:t xml:space="preserve"> w terminie 5 dni roboczych od momentu ich zgłoszenia. </w:t>
      </w:r>
    </w:p>
    <w:p w14:paraId="659A35D7" w14:textId="423CF545" w:rsidR="00A901E6" w:rsidRPr="009604E6" w:rsidRDefault="009604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eastAsia="x-none"/>
        </w:rPr>
      </w:pPr>
      <w:r w:rsidRPr="009604E6">
        <w:rPr>
          <w:rFonts w:asciiTheme="minorHAnsi" w:hAnsiTheme="minorHAnsi" w:cstheme="minorHAnsi"/>
          <w:color w:val="000000" w:themeColor="text1"/>
          <w:lang w:eastAsia="x-none"/>
        </w:rPr>
        <w:t>W zależności od złożoności stwierdzonej wady pojazdu, s</w:t>
      </w:r>
      <w:r w:rsidR="00A901E6" w:rsidRPr="009604E6">
        <w:rPr>
          <w:rFonts w:asciiTheme="minorHAnsi" w:hAnsiTheme="minorHAnsi" w:cstheme="minorHAnsi"/>
          <w:color w:val="000000" w:themeColor="text1"/>
          <w:lang w:eastAsia="x-none"/>
        </w:rPr>
        <w:t>trony mogą uzgodnić dłuższy termin</w:t>
      </w:r>
      <w:r w:rsidRPr="009604E6">
        <w:rPr>
          <w:rFonts w:asciiTheme="minorHAnsi" w:hAnsiTheme="minorHAnsi" w:cstheme="minorHAnsi"/>
          <w:color w:val="000000" w:themeColor="text1"/>
          <w:lang w:eastAsia="x-none"/>
        </w:rPr>
        <w:t xml:space="preserve"> usunięcia wady</w:t>
      </w:r>
      <w:r w:rsidR="00A901E6" w:rsidRPr="009604E6">
        <w:rPr>
          <w:rFonts w:asciiTheme="minorHAnsi" w:hAnsiTheme="minorHAnsi" w:cstheme="minorHAnsi"/>
          <w:color w:val="000000" w:themeColor="text1"/>
          <w:lang w:eastAsia="x-none"/>
        </w:rPr>
        <w:t xml:space="preserve"> niż określony ust. </w:t>
      </w:r>
      <w:r w:rsidR="00385ABA">
        <w:rPr>
          <w:rFonts w:asciiTheme="minorHAnsi" w:hAnsiTheme="minorHAnsi" w:cstheme="minorHAnsi"/>
          <w:color w:val="000000" w:themeColor="text1"/>
          <w:lang w:eastAsia="x-none"/>
        </w:rPr>
        <w:t>6</w:t>
      </w:r>
      <w:r w:rsidR="00A901E6" w:rsidRPr="009604E6">
        <w:rPr>
          <w:rFonts w:asciiTheme="minorHAnsi" w:hAnsiTheme="minorHAnsi" w:cstheme="minorHAnsi"/>
          <w:color w:val="000000" w:themeColor="text1"/>
          <w:lang w:eastAsia="x-none"/>
        </w:rPr>
        <w:t xml:space="preserve"> niniejszego paragrafu,. W takiej sytuacji, </w:t>
      </w:r>
      <w:r w:rsidR="004C52C2" w:rsidRPr="009604E6">
        <w:rPr>
          <w:rFonts w:asciiTheme="minorHAnsi" w:hAnsiTheme="minorHAnsi" w:cstheme="minorHAnsi"/>
          <w:color w:val="000000" w:themeColor="text1"/>
          <w:lang w:eastAsia="x-none"/>
        </w:rPr>
        <w:t>w</w:t>
      </w:r>
      <w:r w:rsidR="00A901E6" w:rsidRPr="009604E6">
        <w:rPr>
          <w:rFonts w:asciiTheme="minorHAnsi" w:hAnsiTheme="minorHAnsi" w:cstheme="minorHAnsi"/>
          <w:color w:val="000000" w:themeColor="text1"/>
          <w:lang w:eastAsia="x-none"/>
        </w:rPr>
        <w:t xml:space="preserve">ykonawca winien złożyć stosowny </w:t>
      </w:r>
      <w:r w:rsidRPr="009604E6">
        <w:rPr>
          <w:rFonts w:asciiTheme="minorHAnsi" w:hAnsiTheme="minorHAnsi" w:cstheme="minorHAnsi"/>
          <w:color w:val="000000" w:themeColor="text1"/>
          <w:lang w:eastAsia="x-none"/>
        </w:rPr>
        <w:t xml:space="preserve">do zamawiającego </w:t>
      </w:r>
      <w:r w:rsidR="00A901E6" w:rsidRPr="009604E6">
        <w:rPr>
          <w:rFonts w:asciiTheme="minorHAnsi" w:hAnsiTheme="minorHAnsi" w:cstheme="minorHAnsi"/>
          <w:color w:val="000000" w:themeColor="text1"/>
          <w:lang w:eastAsia="x-none"/>
        </w:rPr>
        <w:t>wniosek</w:t>
      </w:r>
      <w:r w:rsidRPr="009604E6">
        <w:rPr>
          <w:rFonts w:asciiTheme="minorHAnsi" w:hAnsiTheme="minorHAnsi" w:cstheme="minorHAnsi"/>
          <w:color w:val="000000" w:themeColor="text1"/>
          <w:lang w:eastAsia="x-none"/>
        </w:rPr>
        <w:t xml:space="preserve"> o wydłużenie terminu usunięcia wady. Wniosek należy złożyć z minimum</w:t>
      </w:r>
      <w:r w:rsidR="00A901E6" w:rsidRPr="009604E6">
        <w:rPr>
          <w:rFonts w:asciiTheme="minorHAnsi" w:hAnsiTheme="minorHAnsi" w:cstheme="minorHAnsi"/>
          <w:color w:val="000000" w:themeColor="text1"/>
          <w:lang w:eastAsia="x-none"/>
        </w:rPr>
        <w:t xml:space="preserve"> jednodniowym wyprzedzeniem</w:t>
      </w:r>
      <w:r w:rsidRPr="009604E6">
        <w:rPr>
          <w:rFonts w:asciiTheme="minorHAnsi" w:hAnsiTheme="minorHAnsi" w:cstheme="minorHAnsi"/>
          <w:color w:val="000000" w:themeColor="text1"/>
          <w:lang w:eastAsia="x-none"/>
        </w:rPr>
        <w:t xml:space="preserve">. Wniosek </w:t>
      </w:r>
      <w:r w:rsidR="00A901E6" w:rsidRPr="009604E6">
        <w:rPr>
          <w:rFonts w:asciiTheme="minorHAnsi" w:hAnsiTheme="minorHAnsi" w:cstheme="minorHAnsi"/>
          <w:color w:val="000000" w:themeColor="text1"/>
          <w:lang w:eastAsia="x-none"/>
        </w:rPr>
        <w:t xml:space="preserve">wymaga akceptacji </w:t>
      </w:r>
      <w:r w:rsidR="004C52C2" w:rsidRPr="009604E6">
        <w:rPr>
          <w:rFonts w:asciiTheme="minorHAnsi" w:hAnsiTheme="minorHAnsi" w:cstheme="minorHAnsi"/>
          <w:color w:val="000000" w:themeColor="text1"/>
          <w:lang w:eastAsia="x-none"/>
        </w:rPr>
        <w:t>z</w:t>
      </w:r>
      <w:r w:rsidR="00A901E6" w:rsidRPr="009604E6">
        <w:rPr>
          <w:rFonts w:asciiTheme="minorHAnsi" w:hAnsiTheme="minorHAnsi" w:cstheme="minorHAnsi"/>
          <w:color w:val="000000" w:themeColor="text1"/>
          <w:lang w:eastAsia="x-none"/>
        </w:rPr>
        <w:t xml:space="preserve">amawiającego. </w:t>
      </w:r>
    </w:p>
    <w:p w14:paraId="68106706" w14:textId="14B4C392" w:rsidR="00A901E6" w:rsidRPr="001332E3"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eastAsia="x-none"/>
        </w:rPr>
      </w:pPr>
      <w:r w:rsidRPr="001332E3">
        <w:rPr>
          <w:rFonts w:asciiTheme="minorHAnsi" w:hAnsiTheme="minorHAnsi" w:cstheme="minorHAnsi"/>
          <w:color w:val="000000" w:themeColor="text1"/>
          <w:lang w:eastAsia="x-none"/>
        </w:rPr>
        <w:t>W przypadku</w:t>
      </w:r>
      <w:r w:rsidR="009604E6" w:rsidRPr="001332E3">
        <w:rPr>
          <w:rFonts w:asciiTheme="minorHAnsi" w:hAnsiTheme="minorHAnsi" w:cstheme="minorHAnsi"/>
          <w:color w:val="000000" w:themeColor="text1"/>
          <w:lang w:eastAsia="x-none"/>
        </w:rPr>
        <w:t>,</w:t>
      </w:r>
      <w:r w:rsidRPr="001332E3">
        <w:rPr>
          <w:rFonts w:asciiTheme="minorHAnsi" w:hAnsiTheme="minorHAnsi" w:cstheme="minorHAnsi"/>
          <w:color w:val="000000" w:themeColor="text1"/>
          <w:lang w:eastAsia="x-none"/>
        </w:rPr>
        <w:t xml:space="preserve"> gdy termin naprawy gwarancyjnej </w:t>
      </w:r>
      <w:r w:rsidR="009604E6" w:rsidRPr="001332E3">
        <w:rPr>
          <w:rFonts w:asciiTheme="minorHAnsi" w:hAnsiTheme="minorHAnsi" w:cstheme="minorHAnsi"/>
          <w:color w:val="000000" w:themeColor="text1"/>
          <w:lang w:eastAsia="x-none"/>
        </w:rPr>
        <w:t>pojazdu</w:t>
      </w:r>
      <w:r w:rsidRPr="001332E3">
        <w:rPr>
          <w:rFonts w:asciiTheme="minorHAnsi" w:hAnsiTheme="minorHAnsi" w:cstheme="minorHAnsi"/>
          <w:color w:val="000000" w:themeColor="text1"/>
          <w:lang w:eastAsia="x-none"/>
        </w:rPr>
        <w:t xml:space="preserve"> będzie dłuższy niż 14 dni roboczych, liczonych od momentu zgłoszenia przez </w:t>
      </w:r>
      <w:r w:rsidR="009604E6" w:rsidRPr="001332E3">
        <w:rPr>
          <w:rFonts w:asciiTheme="minorHAnsi" w:hAnsiTheme="minorHAnsi" w:cstheme="minorHAnsi"/>
          <w:color w:val="000000" w:themeColor="text1"/>
          <w:lang w:eastAsia="x-none"/>
        </w:rPr>
        <w:t>zamawiającego</w:t>
      </w:r>
      <w:r w:rsidRPr="001332E3">
        <w:rPr>
          <w:rFonts w:asciiTheme="minorHAnsi" w:hAnsiTheme="minorHAnsi" w:cstheme="minorHAnsi"/>
          <w:color w:val="000000" w:themeColor="text1"/>
          <w:lang w:eastAsia="x-none"/>
        </w:rPr>
        <w:t xml:space="preserve"> wady/awarii/usterki, </w:t>
      </w:r>
      <w:r w:rsidR="009604E6" w:rsidRPr="001332E3">
        <w:rPr>
          <w:rFonts w:asciiTheme="minorHAnsi" w:hAnsiTheme="minorHAnsi" w:cstheme="minorHAnsi"/>
          <w:color w:val="000000" w:themeColor="text1"/>
          <w:lang w:eastAsia="x-none"/>
        </w:rPr>
        <w:t>zgodnie z procedurą określoną w ust. 4 niniejszego paragrafu</w:t>
      </w:r>
      <w:r w:rsidRPr="001332E3">
        <w:rPr>
          <w:rFonts w:asciiTheme="minorHAnsi" w:hAnsiTheme="minorHAnsi" w:cstheme="minorHAnsi"/>
          <w:color w:val="000000" w:themeColor="text1"/>
          <w:lang w:eastAsia="x-none"/>
        </w:rPr>
        <w:t xml:space="preserve">, </w:t>
      </w:r>
      <w:r w:rsidR="009604E6" w:rsidRPr="001332E3">
        <w:rPr>
          <w:rFonts w:asciiTheme="minorHAnsi" w:hAnsiTheme="minorHAnsi" w:cstheme="minorHAnsi"/>
          <w:color w:val="000000" w:themeColor="text1"/>
          <w:lang w:eastAsia="x-none"/>
        </w:rPr>
        <w:t>w</w:t>
      </w:r>
      <w:r w:rsidRPr="001332E3">
        <w:rPr>
          <w:rFonts w:asciiTheme="minorHAnsi" w:hAnsiTheme="minorHAnsi" w:cstheme="minorHAnsi"/>
          <w:color w:val="000000" w:themeColor="text1"/>
          <w:lang w:eastAsia="x-none"/>
        </w:rPr>
        <w:t>ykonawca zobowiązany jest niezwłocznie</w:t>
      </w:r>
      <w:r w:rsidR="009604E6" w:rsidRPr="001332E3">
        <w:rPr>
          <w:rFonts w:asciiTheme="minorHAnsi" w:hAnsiTheme="minorHAnsi" w:cstheme="minorHAnsi"/>
          <w:color w:val="000000" w:themeColor="text1"/>
          <w:lang w:eastAsia="x-none"/>
        </w:rPr>
        <w:t>,</w:t>
      </w:r>
      <w:r w:rsidRPr="001332E3">
        <w:rPr>
          <w:rFonts w:asciiTheme="minorHAnsi" w:hAnsiTheme="minorHAnsi" w:cstheme="minorHAnsi"/>
          <w:color w:val="000000" w:themeColor="text1"/>
          <w:lang w:eastAsia="x-none"/>
        </w:rPr>
        <w:t xml:space="preserve"> jednak nie później niż w terminie </w:t>
      </w:r>
      <w:r w:rsidR="001332E3" w:rsidRPr="001332E3">
        <w:rPr>
          <w:rFonts w:asciiTheme="minorHAnsi" w:hAnsiTheme="minorHAnsi" w:cstheme="minorHAnsi"/>
          <w:color w:val="000000" w:themeColor="text1"/>
          <w:lang w:eastAsia="x-none"/>
        </w:rPr>
        <w:t>5</w:t>
      </w:r>
      <w:r w:rsidRPr="001332E3">
        <w:rPr>
          <w:rFonts w:asciiTheme="minorHAnsi" w:hAnsiTheme="minorHAnsi" w:cstheme="minorHAnsi"/>
          <w:color w:val="000000" w:themeColor="text1"/>
          <w:lang w:eastAsia="x-none"/>
        </w:rPr>
        <w:t xml:space="preserve"> dni roboczych liczonych od </w:t>
      </w:r>
      <w:r w:rsidR="001332E3" w:rsidRPr="001332E3">
        <w:rPr>
          <w:rFonts w:asciiTheme="minorHAnsi" w:hAnsiTheme="minorHAnsi" w:cstheme="minorHAnsi"/>
          <w:color w:val="000000" w:themeColor="text1"/>
          <w:lang w:eastAsia="x-none"/>
        </w:rPr>
        <w:t>dnia zgłoszenia wady/awarii/usterki</w:t>
      </w:r>
      <w:r w:rsidRPr="001332E3">
        <w:rPr>
          <w:rFonts w:asciiTheme="minorHAnsi" w:hAnsiTheme="minorHAnsi" w:cstheme="minorHAnsi"/>
          <w:color w:val="000000" w:themeColor="text1"/>
          <w:lang w:eastAsia="x-none"/>
        </w:rPr>
        <w:t xml:space="preserve">, dostarczyć nieodpłatnie, sprawny technicznie pojazd zastępczy. </w:t>
      </w:r>
      <w:r w:rsidR="001332E3" w:rsidRPr="001332E3">
        <w:rPr>
          <w:rFonts w:asciiTheme="minorHAnsi" w:hAnsiTheme="minorHAnsi" w:cstheme="minorHAnsi"/>
          <w:color w:val="000000" w:themeColor="text1"/>
          <w:lang w:eastAsia="x-none"/>
        </w:rPr>
        <w:lastRenderedPageBreak/>
        <w:t>Pojazd</w:t>
      </w:r>
      <w:r w:rsidRPr="001332E3">
        <w:rPr>
          <w:rFonts w:asciiTheme="minorHAnsi" w:hAnsiTheme="minorHAnsi" w:cstheme="minorHAnsi"/>
          <w:color w:val="000000" w:themeColor="text1"/>
          <w:lang w:eastAsia="x-none"/>
        </w:rPr>
        <w:t xml:space="preserve"> zastępczy </w:t>
      </w:r>
      <w:r w:rsidR="001332E3" w:rsidRPr="001332E3">
        <w:rPr>
          <w:rFonts w:asciiTheme="minorHAnsi" w:hAnsiTheme="minorHAnsi" w:cstheme="minorHAnsi"/>
          <w:color w:val="000000" w:themeColor="text1"/>
          <w:lang w:eastAsia="x-none"/>
        </w:rPr>
        <w:t>w</w:t>
      </w:r>
      <w:r w:rsidRPr="001332E3">
        <w:rPr>
          <w:rFonts w:asciiTheme="minorHAnsi" w:hAnsiTheme="minorHAnsi" w:cstheme="minorHAnsi"/>
          <w:color w:val="000000" w:themeColor="text1"/>
          <w:lang w:eastAsia="x-none"/>
        </w:rPr>
        <w:t xml:space="preserve">ykonawca dostarczy do miejsca wskazanego przez </w:t>
      </w:r>
      <w:r w:rsidR="001332E3" w:rsidRPr="001332E3">
        <w:rPr>
          <w:rFonts w:asciiTheme="minorHAnsi" w:hAnsiTheme="minorHAnsi" w:cstheme="minorHAnsi"/>
          <w:color w:val="000000" w:themeColor="text1"/>
          <w:lang w:eastAsia="x-none"/>
        </w:rPr>
        <w:t>z</w:t>
      </w:r>
      <w:r w:rsidRPr="001332E3">
        <w:rPr>
          <w:rFonts w:asciiTheme="minorHAnsi" w:hAnsiTheme="minorHAnsi" w:cstheme="minorHAnsi"/>
          <w:color w:val="000000" w:themeColor="text1"/>
          <w:lang w:eastAsia="x-none"/>
        </w:rPr>
        <w:t>amawiającego</w:t>
      </w:r>
      <w:r w:rsidR="001332E3" w:rsidRPr="001332E3">
        <w:rPr>
          <w:rFonts w:asciiTheme="minorHAnsi" w:hAnsiTheme="minorHAnsi" w:cstheme="minorHAnsi"/>
          <w:color w:val="000000" w:themeColor="text1"/>
          <w:lang w:eastAsia="x-none"/>
        </w:rPr>
        <w:t xml:space="preserve"> na czas naprawy pojazdu zamawiającego</w:t>
      </w:r>
      <w:r w:rsidRPr="001332E3">
        <w:rPr>
          <w:rFonts w:asciiTheme="minorHAnsi" w:hAnsiTheme="minorHAnsi" w:cstheme="minorHAnsi"/>
          <w:color w:val="000000" w:themeColor="text1"/>
          <w:lang w:eastAsia="x-none"/>
        </w:rPr>
        <w:t xml:space="preserve">. </w:t>
      </w:r>
    </w:p>
    <w:p w14:paraId="26273195" w14:textId="2C1A4EB2" w:rsidR="00A901E6" w:rsidRPr="00385ABA" w:rsidRDefault="00A901E6"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eastAsia="x-none"/>
        </w:rPr>
      </w:pPr>
      <w:r w:rsidRPr="00385ABA">
        <w:rPr>
          <w:rFonts w:asciiTheme="minorHAnsi" w:hAnsiTheme="minorHAnsi" w:cstheme="minorHAnsi"/>
          <w:color w:val="000000" w:themeColor="text1"/>
          <w:lang w:eastAsia="x-none"/>
        </w:rPr>
        <w:t xml:space="preserve">Nie wykonanie naprawy gwarancyjnej w terminie określonym w ust. </w:t>
      </w:r>
      <w:r w:rsidR="00EA5F54">
        <w:rPr>
          <w:rFonts w:asciiTheme="minorHAnsi" w:hAnsiTheme="minorHAnsi" w:cstheme="minorHAnsi"/>
          <w:color w:val="000000" w:themeColor="text1"/>
          <w:lang w:eastAsia="x-none"/>
        </w:rPr>
        <w:t>6</w:t>
      </w:r>
      <w:r w:rsidRPr="00385ABA">
        <w:rPr>
          <w:rFonts w:asciiTheme="minorHAnsi" w:hAnsiTheme="minorHAnsi" w:cstheme="minorHAnsi"/>
          <w:color w:val="000000" w:themeColor="text1"/>
          <w:lang w:eastAsia="x-none"/>
        </w:rPr>
        <w:t xml:space="preserve"> niniejszego paragrafu lub terminie </w:t>
      </w:r>
      <w:r w:rsidR="00EA5F54">
        <w:rPr>
          <w:rFonts w:asciiTheme="minorHAnsi" w:hAnsiTheme="minorHAnsi" w:cstheme="minorHAnsi"/>
          <w:color w:val="000000" w:themeColor="text1"/>
          <w:lang w:eastAsia="x-none"/>
        </w:rPr>
        <w:t xml:space="preserve">uzgodnionym </w:t>
      </w:r>
      <w:r w:rsidRPr="00385ABA">
        <w:rPr>
          <w:rFonts w:asciiTheme="minorHAnsi" w:hAnsiTheme="minorHAnsi" w:cstheme="minorHAnsi"/>
          <w:color w:val="000000" w:themeColor="text1"/>
          <w:lang w:eastAsia="x-none"/>
        </w:rPr>
        <w:t xml:space="preserve">zgodnie z ust. </w:t>
      </w:r>
      <w:r w:rsidR="00EA5F54">
        <w:rPr>
          <w:rFonts w:asciiTheme="minorHAnsi" w:hAnsiTheme="minorHAnsi" w:cstheme="minorHAnsi"/>
          <w:color w:val="000000" w:themeColor="text1"/>
          <w:lang w:eastAsia="x-none"/>
        </w:rPr>
        <w:t>7</w:t>
      </w:r>
      <w:r w:rsidRPr="00385ABA">
        <w:rPr>
          <w:rFonts w:asciiTheme="minorHAnsi" w:hAnsiTheme="minorHAnsi" w:cstheme="minorHAnsi"/>
          <w:color w:val="000000" w:themeColor="text1"/>
          <w:lang w:eastAsia="x-none"/>
        </w:rPr>
        <w:t xml:space="preserve"> niniejszego paragrafu, lub nie dostarczenie pojazdu zastępczego, uprawnia </w:t>
      </w:r>
      <w:r w:rsidR="00EA5F54">
        <w:rPr>
          <w:rFonts w:asciiTheme="minorHAnsi" w:hAnsiTheme="minorHAnsi" w:cstheme="minorHAnsi"/>
          <w:color w:val="000000" w:themeColor="text1"/>
          <w:lang w:eastAsia="x-none"/>
        </w:rPr>
        <w:t>z</w:t>
      </w:r>
      <w:r w:rsidRPr="00385ABA">
        <w:rPr>
          <w:rFonts w:asciiTheme="minorHAnsi" w:hAnsiTheme="minorHAnsi" w:cstheme="minorHAnsi"/>
          <w:color w:val="000000" w:themeColor="text1"/>
          <w:lang w:eastAsia="x-none"/>
        </w:rPr>
        <w:t xml:space="preserve">amawiającego do: </w:t>
      </w:r>
    </w:p>
    <w:p w14:paraId="32798F78" w14:textId="6E4F5CAB" w:rsidR="00EA5F54" w:rsidRPr="00EA5F54" w:rsidRDefault="00A901E6" w:rsidP="003E56D2">
      <w:pPr>
        <w:numPr>
          <w:ilvl w:val="0"/>
          <w:numId w:val="26"/>
        </w:numPr>
        <w:autoSpaceDE w:val="0"/>
        <w:autoSpaceDN w:val="0"/>
        <w:adjustRightInd w:val="0"/>
        <w:spacing w:line="269" w:lineRule="auto"/>
        <w:ind w:left="993" w:hanging="567"/>
        <w:jc w:val="both"/>
        <w:rPr>
          <w:rFonts w:asciiTheme="minorHAnsi" w:hAnsiTheme="minorHAnsi"/>
          <w:lang w:eastAsia="en-US"/>
        </w:rPr>
      </w:pPr>
      <w:r w:rsidRPr="00EA5F54">
        <w:rPr>
          <w:rFonts w:asciiTheme="minorHAnsi" w:hAnsiTheme="minorHAnsi"/>
          <w:lang w:eastAsia="en-US"/>
        </w:rPr>
        <w:t xml:space="preserve">przeprowadzenia naprawy gwarancyjnej w wybranym przez siebie serwisie na koszt </w:t>
      </w:r>
      <w:r w:rsidR="00EA5F54" w:rsidRPr="00EA5F54">
        <w:rPr>
          <w:rFonts w:asciiTheme="minorHAnsi" w:hAnsiTheme="minorHAnsi"/>
          <w:lang w:eastAsia="en-US"/>
        </w:rPr>
        <w:t>w</w:t>
      </w:r>
      <w:r w:rsidRPr="00EA5F54">
        <w:rPr>
          <w:rFonts w:asciiTheme="minorHAnsi" w:hAnsiTheme="minorHAnsi"/>
          <w:lang w:eastAsia="en-US"/>
        </w:rPr>
        <w:t>ykonawcy i/lub wydzierżawienia pojazdu zastępczego</w:t>
      </w:r>
      <w:r w:rsidR="00EA5F54" w:rsidRPr="00EA5F54">
        <w:rPr>
          <w:rFonts w:asciiTheme="minorHAnsi" w:hAnsiTheme="minorHAnsi"/>
          <w:lang w:eastAsia="en-US"/>
        </w:rPr>
        <w:t>, na co wykonawca wyraża zgodę, bez utraty przez zamawiającego uprawnień wynikających z tytułu gwarancji jakości i rękojmi za wady</w:t>
      </w:r>
      <w:r w:rsidRPr="00EA5F54">
        <w:rPr>
          <w:rFonts w:asciiTheme="minorHAnsi" w:hAnsiTheme="minorHAnsi"/>
          <w:lang w:eastAsia="en-US"/>
        </w:rPr>
        <w:t xml:space="preserve">. </w:t>
      </w:r>
      <w:r w:rsidR="00EA5F54" w:rsidRPr="00EA5F54">
        <w:rPr>
          <w:rFonts w:asciiTheme="minorHAnsi" w:hAnsiTheme="minorHAnsi"/>
          <w:lang w:eastAsia="en-US"/>
        </w:rPr>
        <w:t>Wykonawca zobowiązuje się do uregulowania należności z tego tytułu w terminie 14 dni od daty otrzymania wezwania wraz z fakturą/rachunkiem.</w:t>
      </w:r>
    </w:p>
    <w:p w14:paraId="1EA8DB29" w14:textId="19121C9B" w:rsidR="00A901E6" w:rsidRPr="00EA5F54" w:rsidRDefault="00A901E6" w:rsidP="003E56D2">
      <w:pPr>
        <w:numPr>
          <w:ilvl w:val="0"/>
          <w:numId w:val="26"/>
        </w:numPr>
        <w:autoSpaceDE w:val="0"/>
        <w:autoSpaceDN w:val="0"/>
        <w:adjustRightInd w:val="0"/>
        <w:spacing w:line="269" w:lineRule="auto"/>
        <w:ind w:left="993" w:hanging="567"/>
        <w:jc w:val="both"/>
        <w:rPr>
          <w:rFonts w:asciiTheme="minorHAnsi" w:hAnsiTheme="minorHAnsi"/>
          <w:lang w:eastAsia="en-US"/>
        </w:rPr>
      </w:pPr>
      <w:r w:rsidRPr="00EA5F54">
        <w:rPr>
          <w:rFonts w:asciiTheme="minorHAnsi" w:hAnsiTheme="minorHAnsi"/>
          <w:lang w:eastAsia="en-US"/>
        </w:rPr>
        <w:t xml:space="preserve">żądania zapłaty kary umownej. </w:t>
      </w:r>
    </w:p>
    <w:p w14:paraId="384E1ABF" w14:textId="77777777" w:rsidR="00FF28B0" w:rsidRPr="00FF28B0" w:rsidRDefault="00FF28B0"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FF28B0">
        <w:rPr>
          <w:rFonts w:asciiTheme="minorHAnsi" w:hAnsiTheme="minorHAnsi" w:cstheme="minorHAnsi"/>
          <w:color w:val="000000" w:themeColor="text1"/>
          <w:lang w:val="x-none" w:eastAsia="x-none"/>
        </w:rPr>
        <w:t>Niezależnie od uprawnień wynikających z gwarancji zamawiającemu przysługują uprawnienia z tytułu rękojmi za wady fizyczne rzeczy na zasadach określonych w Kodeksie Cywilnym. Okres rękojmi odpowiada (jest równy) okresowi gwarancji</w:t>
      </w:r>
    </w:p>
    <w:p w14:paraId="2764EA8E" w14:textId="77777777" w:rsidR="00FF28B0" w:rsidRPr="00FF28B0" w:rsidRDefault="00FF28B0"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FF28B0">
        <w:rPr>
          <w:rFonts w:asciiTheme="minorHAnsi" w:hAnsiTheme="minorHAnsi" w:cstheme="minorHAnsi"/>
          <w:color w:val="000000" w:themeColor="text1"/>
          <w:lang w:val="x-none" w:eastAsia="x-none"/>
        </w:rPr>
        <w:t xml:space="preserve">Zamawiający może dochodzić roszczeń z tytułu gwarancji jakości lub rękojmi za wady także po terminie określonym w ust. 1, jeżeli reklamował wadę przed upływem tego terminu. </w:t>
      </w:r>
    </w:p>
    <w:p w14:paraId="658702E7" w14:textId="77777777" w:rsidR="00FF28B0" w:rsidRPr="00FF28B0" w:rsidRDefault="00FF28B0" w:rsidP="003E56D2">
      <w:pPr>
        <w:numPr>
          <w:ilvl w:val="3"/>
          <w:numId w:val="27"/>
        </w:numPr>
        <w:autoSpaceDE w:val="0"/>
        <w:autoSpaceDN w:val="0"/>
        <w:adjustRightInd w:val="0"/>
        <w:spacing w:line="269" w:lineRule="auto"/>
        <w:ind w:left="426" w:hanging="426"/>
        <w:jc w:val="both"/>
        <w:rPr>
          <w:rFonts w:asciiTheme="minorHAnsi" w:hAnsiTheme="minorHAnsi" w:cstheme="minorHAnsi"/>
          <w:color w:val="000000" w:themeColor="text1"/>
          <w:lang w:val="x-none" w:eastAsia="x-none"/>
        </w:rPr>
      </w:pPr>
      <w:r w:rsidRPr="00FF28B0">
        <w:rPr>
          <w:rFonts w:asciiTheme="minorHAnsi" w:hAnsiTheme="minorHAnsi" w:cstheme="minorHAnsi"/>
          <w:color w:val="000000" w:themeColor="text1"/>
          <w:lang w:val="x-none" w:eastAsia="x-none"/>
        </w:rPr>
        <w:t>W przypadku nie usunięcia przez wykonawcę zgłoszonej wady w terminie wynikającym z warunków gwarancji, zamawiający jest uprawniony zlecić jej usunięcie osobie trzeciej na koszt i ryzyko wykonawcy, na co wykonawca wyraża zgodę, bez utraty przez zamawiającego uprawnień wynikających z tytułu gwarancji jakości i rękojmi za wady. Wykonawca zobowiązuje się do uregulowania należności z tego tytułu w terminie 14 dni od daty otrzymania wezwania wraz z fakturą/rachunkiem.</w:t>
      </w:r>
    </w:p>
    <w:p w14:paraId="07875667" w14:textId="15BE778B" w:rsidR="00FF28B0" w:rsidRDefault="00FF28B0" w:rsidP="003E56D2">
      <w:pPr>
        <w:numPr>
          <w:ilvl w:val="12"/>
          <w:numId w:val="0"/>
        </w:numPr>
        <w:spacing w:line="269" w:lineRule="auto"/>
        <w:jc w:val="center"/>
        <w:rPr>
          <w:rFonts w:ascii="Tahoma" w:hAnsi="Tahoma" w:cs="Tahoma"/>
          <w:b/>
          <w:bCs/>
          <w:color w:val="FF0000"/>
        </w:rPr>
      </w:pPr>
    </w:p>
    <w:p w14:paraId="6D76DD99" w14:textId="77777777" w:rsidR="00105531" w:rsidRPr="00EA5F54" w:rsidRDefault="00105531" w:rsidP="00105531">
      <w:pPr>
        <w:numPr>
          <w:ilvl w:val="12"/>
          <w:numId w:val="0"/>
        </w:numPr>
        <w:spacing w:line="269" w:lineRule="auto"/>
        <w:jc w:val="center"/>
        <w:rPr>
          <w:rFonts w:asciiTheme="minorHAnsi" w:hAnsiTheme="minorHAnsi" w:cs="Tahoma"/>
          <w:b/>
          <w:bCs/>
          <w:color w:val="000000" w:themeColor="text1"/>
        </w:rPr>
      </w:pPr>
      <w:r w:rsidRPr="00EA5F54">
        <w:rPr>
          <w:rFonts w:asciiTheme="minorHAnsi" w:hAnsiTheme="minorHAnsi" w:cs="Tahoma"/>
          <w:b/>
          <w:bCs/>
          <w:color w:val="000000" w:themeColor="text1"/>
        </w:rPr>
        <w:t>§ 9</w:t>
      </w:r>
    </w:p>
    <w:p w14:paraId="04202208" w14:textId="1A13059B" w:rsidR="00105531" w:rsidRPr="00EA5F54" w:rsidRDefault="00105531" w:rsidP="00105531">
      <w:pPr>
        <w:numPr>
          <w:ilvl w:val="12"/>
          <w:numId w:val="0"/>
        </w:numPr>
        <w:spacing w:line="269" w:lineRule="auto"/>
        <w:jc w:val="center"/>
        <w:rPr>
          <w:rFonts w:asciiTheme="minorHAnsi" w:hAnsiTheme="minorHAnsi" w:cs="Tahoma"/>
          <w:b/>
          <w:bCs/>
          <w:color w:val="000000" w:themeColor="text1"/>
        </w:rPr>
      </w:pPr>
      <w:r>
        <w:rPr>
          <w:rFonts w:asciiTheme="minorHAnsi" w:hAnsiTheme="minorHAnsi" w:cs="Tahoma"/>
          <w:b/>
          <w:bCs/>
          <w:color w:val="000000" w:themeColor="text1"/>
        </w:rPr>
        <w:t>ZABEZPIECZENIE NALEŻYTEGO WYKONANIA UMOWY</w:t>
      </w:r>
    </w:p>
    <w:p w14:paraId="65DC2039" w14:textId="77777777" w:rsidR="00541367" w:rsidRPr="009A18A0" w:rsidRDefault="00541367" w:rsidP="00541367">
      <w:pPr>
        <w:numPr>
          <w:ilvl w:val="1"/>
          <w:numId w:val="10"/>
        </w:numPr>
        <w:tabs>
          <w:tab w:val="num" w:pos="360"/>
        </w:tabs>
        <w:spacing w:line="276" w:lineRule="auto"/>
        <w:ind w:left="360"/>
        <w:jc w:val="both"/>
        <w:rPr>
          <w:rFonts w:asciiTheme="minorHAnsi" w:hAnsiTheme="minorHAnsi" w:cstheme="minorHAnsi"/>
          <w:color w:val="000000" w:themeColor="text1"/>
        </w:rPr>
      </w:pPr>
      <w:r w:rsidRPr="009A18A0">
        <w:rPr>
          <w:rFonts w:asciiTheme="minorHAnsi" w:hAnsiTheme="minorHAnsi" w:cstheme="minorHAnsi"/>
          <w:color w:val="000000" w:themeColor="text1"/>
        </w:rPr>
        <w:t xml:space="preserve">Wykonawca wnosi zabezpieczenie należytego wykonania umowy w wysokości 5 % ceny brutto podanej w ofercie w wysokości ………………….. zł, słownie: ……………….  </w:t>
      </w:r>
    </w:p>
    <w:p w14:paraId="48CD14E1" w14:textId="77777777" w:rsidR="00541367" w:rsidRPr="009A18A0" w:rsidRDefault="00541367" w:rsidP="00541367">
      <w:pPr>
        <w:numPr>
          <w:ilvl w:val="1"/>
          <w:numId w:val="10"/>
        </w:numPr>
        <w:tabs>
          <w:tab w:val="num" w:pos="360"/>
        </w:tabs>
        <w:spacing w:line="276" w:lineRule="auto"/>
        <w:ind w:left="360"/>
        <w:jc w:val="both"/>
        <w:rPr>
          <w:rFonts w:asciiTheme="minorHAnsi" w:hAnsiTheme="minorHAnsi" w:cstheme="minorHAnsi"/>
          <w:color w:val="000000" w:themeColor="text1"/>
        </w:rPr>
      </w:pPr>
      <w:r w:rsidRPr="009A18A0">
        <w:rPr>
          <w:rFonts w:asciiTheme="minorHAnsi" w:hAnsiTheme="minorHAnsi" w:cstheme="minorHAnsi"/>
          <w:color w:val="000000" w:themeColor="text1"/>
        </w:rPr>
        <w:t>Zabezpieczenie służy pokryciu roszczeń zamawiającego z tytułu niewykonania lub nienależytego wykonania umowy oraz służy do pokrycia roszczeń zamawiającego z</w:t>
      </w:r>
      <w:r>
        <w:rPr>
          <w:rFonts w:asciiTheme="minorHAnsi" w:hAnsiTheme="minorHAnsi" w:cstheme="minorHAnsi"/>
          <w:color w:val="000000" w:themeColor="text1"/>
        </w:rPr>
        <w:t> </w:t>
      </w:r>
      <w:r w:rsidRPr="009A18A0">
        <w:rPr>
          <w:rFonts w:asciiTheme="minorHAnsi" w:hAnsiTheme="minorHAnsi" w:cstheme="minorHAnsi"/>
          <w:color w:val="000000" w:themeColor="text1"/>
        </w:rPr>
        <w:t>tytułu rękojmi za wady.</w:t>
      </w:r>
    </w:p>
    <w:p w14:paraId="7EA6E456" w14:textId="52D3A2C2" w:rsidR="00541367" w:rsidRPr="009A18A0" w:rsidRDefault="00541367" w:rsidP="00541367">
      <w:pPr>
        <w:numPr>
          <w:ilvl w:val="1"/>
          <w:numId w:val="10"/>
        </w:numPr>
        <w:tabs>
          <w:tab w:val="num" w:pos="360"/>
        </w:tabs>
        <w:spacing w:line="276" w:lineRule="auto"/>
        <w:ind w:left="360"/>
        <w:jc w:val="both"/>
        <w:rPr>
          <w:rFonts w:asciiTheme="minorHAnsi" w:hAnsiTheme="minorHAnsi" w:cstheme="minorHAnsi"/>
          <w:color w:val="000000" w:themeColor="text1"/>
        </w:rPr>
      </w:pPr>
      <w:r w:rsidRPr="009A18A0">
        <w:rPr>
          <w:rFonts w:asciiTheme="minorHAnsi" w:hAnsiTheme="minorHAnsi" w:cstheme="minorHAnsi"/>
          <w:color w:val="000000" w:themeColor="text1"/>
        </w:rPr>
        <w:t xml:space="preserve">Strony ustalają, że </w:t>
      </w:r>
      <w:r w:rsidR="00026D78">
        <w:rPr>
          <w:rFonts w:asciiTheme="minorHAnsi" w:hAnsiTheme="minorHAnsi" w:cstheme="minorHAnsi"/>
          <w:color w:val="000000" w:themeColor="text1"/>
        </w:rPr>
        <w:t>100</w:t>
      </w:r>
      <w:r w:rsidRPr="009A18A0">
        <w:rPr>
          <w:rFonts w:asciiTheme="minorHAnsi" w:hAnsiTheme="minorHAnsi" w:cstheme="minorHAnsi"/>
          <w:color w:val="000000" w:themeColor="text1"/>
        </w:rPr>
        <w:t xml:space="preserve">% wniesionego zabezpieczenia wykonania umowy zostanie zwrócona w terminie 30 dni po odbiorze końcowym przedmiotu umowy. </w:t>
      </w:r>
    </w:p>
    <w:p w14:paraId="6392A6F5" w14:textId="77777777" w:rsidR="00541367" w:rsidRPr="009A18A0" w:rsidRDefault="00541367" w:rsidP="00541367">
      <w:pPr>
        <w:numPr>
          <w:ilvl w:val="1"/>
          <w:numId w:val="10"/>
        </w:numPr>
        <w:tabs>
          <w:tab w:val="num" w:pos="360"/>
        </w:tabs>
        <w:spacing w:line="276" w:lineRule="auto"/>
        <w:ind w:left="360"/>
        <w:jc w:val="both"/>
        <w:rPr>
          <w:rFonts w:asciiTheme="minorHAnsi" w:hAnsiTheme="minorHAnsi" w:cstheme="minorHAnsi"/>
          <w:color w:val="000000" w:themeColor="text1"/>
        </w:rPr>
      </w:pPr>
      <w:r w:rsidRPr="009A18A0">
        <w:rPr>
          <w:rFonts w:asciiTheme="minorHAnsi" w:eastAsia="Calibri" w:hAnsiTheme="minorHAnsi" w:cstheme="minorHAns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w:t>
      </w:r>
      <w:r>
        <w:rPr>
          <w:rFonts w:asciiTheme="minorHAnsi" w:eastAsia="Calibri" w:hAnsiTheme="minorHAnsi" w:cstheme="minorHAnsi"/>
          <w:color w:val="000000" w:themeColor="text1"/>
        </w:rPr>
        <w:t> </w:t>
      </w:r>
      <w:r w:rsidRPr="009A18A0">
        <w:rPr>
          <w:rFonts w:asciiTheme="minorHAnsi" w:eastAsia="Calibri" w:hAnsiTheme="minorHAnsi" w:cstheme="minorHAnsi"/>
          <w:color w:val="000000" w:themeColor="text1"/>
        </w:rPr>
        <w:t>zachowaniem ciągłości zabezpieczenia i bez zmniejszenia jego wysokości.</w:t>
      </w:r>
    </w:p>
    <w:p w14:paraId="0C1BFE9E" w14:textId="77777777" w:rsidR="00541367" w:rsidRPr="009A18A0" w:rsidRDefault="00541367" w:rsidP="00541367">
      <w:pPr>
        <w:numPr>
          <w:ilvl w:val="1"/>
          <w:numId w:val="10"/>
        </w:numPr>
        <w:tabs>
          <w:tab w:val="num" w:pos="360"/>
        </w:tabs>
        <w:spacing w:line="276" w:lineRule="auto"/>
        <w:ind w:left="360"/>
        <w:jc w:val="both"/>
        <w:rPr>
          <w:rFonts w:asciiTheme="minorHAnsi" w:hAnsiTheme="minorHAnsi" w:cstheme="minorHAnsi"/>
          <w:color w:val="000000" w:themeColor="text1"/>
        </w:rPr>
      </w:pPr>
      <w:r w:rsidRPr="009A18A0">
        <w:rPr>
          <w:rFonts w:asciiTheme="minorHAnsi" w:eastAsia="Calibri" w:hAnsiTheme="minorHAnsi" w:cstheme="minorHAnsi"/>
          <w:color w:val="000000" w:themeColor="text1"/>
        </w:rPr>
        <w:t>W przypadku zmiany terminu wykonania umowy wykonawca wnoszący zabezpieczenie należytego wykonania umowy w innej formie niż pieniądz, zobowiązany jest do odpowiedniego przedłużenia terminu udzielonych zabezpieczeń.</w:t>
      </w:r>
    </w:p>
    <w:p w14:paraId="46FCDB53" w14:textId="77777777" w:rsidR="00105531" w:rsidRPr="00105531" w:rsidRDefault="00105531" w:rsidP="003E56D2">
      <w:pPr>
        <w:numPr>
          <w:ilvl w:val="12"/>
          <w:numId w:val="0"/>
        </w:numPr>
        <w:spacing w:line="269" w:lineRule="auto"/>
        <w:jc w:val="center"/>
        <w:rPr>
          <w:rFonts w:ascii="Tahoma" w:hAnsi="Tahoma" w:cs="Tahoma"/>
          <w:color w:val="FF0000"/>
        </w:rPr>
      </w:pPr>
    </w:p>
    <w:p w14:paraId="6E0A51E8" w14:textId="1F883A19" w:rsidR="00FF28B0" w:rsidRPr="00EA5F54" w:rsidRDefault="00FF28B0" w:rsidP="003E56D2">
      <w:pPr>
        <w:numPr>
          <w:ilvl w:val="12"/>
          <w:numId w:val="0"/>
        </w:numPr>
        <w:spacing w:line="269" w:lineRule="auto"/>
        <w:jc w:val="center"/>
        <w:rPr>
          <w:rFonts w:asciiTheme="minorHAnsi" w:hAnsiTheme="minorHAnsi" w:cs="Tahoma"/>
          <w:b/>
          <w:bCs/>
          <w:color w:val="000000" w:themeColor="text1"/>
        </w:rPr>
      </w:pPr>
      <w:r w:rsidRPr="00EA5F54">
        <w:rPr>
          <w:rFonts w:asciiTheme="minorHAnsi" w:hAnsiTheme="minorHAnsi" w:cs="Tahoma"/>
          <w:b/>
          <w:bCs/>
          <w:color w:val="000000" w:themeColor="text1"/>
        </w:rPr>
        <w:t xml:space="preserve">§ </w:t>
      </w:r>
      <w:r w:rsidR="00105531">
        <w:rPr>
          <w:rFonts w:asciiTheme="minorHAnsi" w:hAnsiTheme="minorHAnsi" w:cs="Tahoma"/>
          <w:b/>
          <w:bCs/>
          <w:color w:val="000000" w:themeColor="text1"/>
        </w:rPr>
        <w:t>10</w:t>
      </w:r>
    </w:p>
    <w:p w14:paraId="1CF51CBB" w14:textId="77777777" w:rsidR="00FF28B0" w:rsidRPr="00EA5F54" w:rsidRDefault="00FF28B0" w:rsidP="003E56D2">
      <w:pPr>
        <w:numPr>
          <w:ilvl w:val="12"/>
          <w:numId w:val="0"/>
        </w:numPr>
        <w:spacing w:line="269" w:lineRule="auto"/>
        <w:jc w:val="center"/>
        <w:rPr>
          <w:rFonts w:asciiTheme="minorHAnsi" w:hAnsiTheme="minorHAnsi" w:cs="Tahoma"/>
          <w:b/>
          <w:bCs/>
          <w:color w:val="000000" w:themeColor="text1"/>
        </w:rPr>
      </w:pPr>
      <w:r w:rsidRPr="00EA5F54">
        <w:rPr>
          <w:rFonts w:asciiTheme="minorHAnsi" w:hAnsiTheme="minorHAnsi" w:cs="Tahoma"/>
          <w:b/>
          <w:bCs/>
          <w:color w:val="000000" w:themeColor="text1"/>
        </w:rPr>
        <w:t>ODSTĄPIENIE OD UMOWY</w:t>
      </w:r>
    </w:p>
    <w:p w14:paraId="025BF7B2" w14:textId="03809608" w:rsidR="00FF28B0" w:rsidRPr="00EA5F54" w:rsidRDefault="00FF28B0" w:rsidP="003E56D2">
      <w:pPr>
        <w:numPr>
          <w:ilvl w:val="3"/>
          <w:numId w:val="10"/>
        </w:numPr>
        <w:tabs>
          <w:tab w:val="num" w:pos="426"/>
        </w:tabs>
        <w:spacing w:line="269" w:lineRule="auto"/>
        <w:ind w:left="426" w:hanging="426"/>
        <w:jc w:val="both"/>
        <w:rPr>
          <w:rFonts w:asciiTheme="minorHAnsi" w:hAnsiTheme="minorHAnsi" w:cs="Tahoma"/>
          <w:color w:val="000000" w:themeColor="text1"/>
        </w:rPr>
      </w:pPr>
      <w:bookmarkStart w:id="9" w:name="_Hlk72321072"/>
      <w:r w:rsidRPr="00EA5F54">
        <w:rPr>
          <w:rFonts w:asciiTheme="minorHAnsi" w:hAnsiTheme="minorHAnsi" w:cs="Tahoma"/>
          <w:color w:val="000000" w:themeColor="text1"/>
        </w:rPr>
        <w:lastRenderedPageBreak/>
        <w:t>Zamawiający może odstąpić od umowy w przypadkach określonych w art. 456 ustawy z</w:t>
      </w:r>
      <w:r w:rsidR="00BB0553">
        <w:rPr>
          <w:rFonts w:asciiTheme="minorHAnsi" w:hAnsiTheme="minorHAnsi" w:cs="Tahoma"/>
          <w:color w:val="000000" w:themeColor="text1"/>
        </w:rPr>
        <w:t> </w:t>
      </w:r>
      <w:r w:rsidRPr="00EA5F54">
        <w:rPr>
          <w:rFonts w:asciiTheme="minorHAnsi" w:hAnsiTheme="minorHAnsi" w:cs="Tahoma"/>
          <w:color w:val="000000" w:themeColor="text1"/>
        </w:rPr>
        <w:t>dnia 11 września 2019 r. Prawo zamówień publicznych.</w:t>
      </w:r>
    </w:p>
    <w:p w14:paraId="341DF57A" w14:textId="16E06235" w:rsidR="00BB0553" w:rsidRPr="00BB0553" w:rsidRDefault="00BB0553" w:rsidP="003E56D2">
      <w:pPr>
        <w:numPr>
          <w:ilvl w:val="3"/>
          <w:numId w:val="10"/>
        </w:numPr>
        <w:tabs>
          <w:tab w:val="num" w:pos="426"/>
        </w:tabs>
        <w:spacing w:line="269" w:lineRule="auto"/>
        <w:ind w:left="426" w:hanging="426"/>
        <w:jc w:val="both"/>
        <w:rPr>
          <w:rFonts w:asciiTheme="minorHAnsi" w:hAnsiTheme="minorHAnsi" w:cs="Tahoma"/>
          <w:color w:val="000000" w:themeColor="text1"/>
        </w:rPr>
      </w:pPr>
      <w:r w:rsidRPr="00BB0553">
        <w:rPr>
          <w:rFonts w:asciiTheme="minorHAnsi" w:hAnsiTheme="minorHAnsi" w:cs="Tahoma"/>
          <w:color w:val="000000" w:themeColor="text1"/>
        </w:rPr>
        <w:t>Niezależnie od postanowień zawartych w ust. 1, zamawiający może odstąpić od umowy w</w:t>
      </w:r>
      <w:r>
        <w:rPr>
          <w:rFonts w:asciiTheme="minorHAnsi" w:hAnsiTheme="minorHAnsi" w:cs="Tahoma"/>
          <w:color w:val="000000" w:themeColor="text1"/>
        </w:rPr>
        <w:t> </w:t>
      </w:r>
      <w:r w:rsidRPr="00BB0553">
        <w:rPr>
          <w:rFonts w:asciiTheme="minorHAnsi" w:hAnsiTheme="minorHAnsi" w:cs="Tahoma"/>
          <w:color w:val="000000" w:themeColor="text1"/>
        </w:rPr>
        <w:t xml:space="preserve">terminie 30 dni od powzięcia wiadomości o jednej z poniższych okoliczności stanowiących podstawę do odstąpienia od umowy, w przypadku gdy: </w:t>
      </w:r>
    </w:p>
    <w:p w14:paraId="7C5F1CC9" w14:textId="02CF219C" w:rsidR="00BB0553" w:rsidRPr="00BB0553" w:rsidRDefault="00BB0553" w:rsidP="003E56D2">
      <w:pPr>
        <w:widowControl w:val="0"/>
        <w:numPr>
          <w:ilvl w:val="0"/>
          <w:numId w:val="37"/>
        </w:numPr>
        <w:tabs>
          <w:tab w:val="left" w:pos="851"/>
        </w:tabs>
        <w:suppressAutoHyphens/>
        <w:spacing w:line="269" w:lineRule="auto"/>
        <w:ind w:left="851" w:hanging="425"/>
        <w:jc w:val="both"/>
        <w:rPr>
          <w:rFonts w:asciiTheme="minorHAnsi" w:eastAsia="Lucida Sans Unicode" w:hAnsiTheme="minorHAnsi" w:cs="Tahoma"/>
          <w:lang w:eastAsia="en-US"/>
        </w:rPr>
      </w:pPr>
      <w:r w:rsidRPr="00BB0553">
        <w:rPr>
          <w:rFonts w:asciiTheme="minorHAnsi" w:eastAsia="Lucida Sans Unicode" w:hAnsiTheme="minorHAnsi" w:cs="Tahoma"/>
          <w:lang w:eastAsia="en-US"/>
        </w:rPr>
        <w:t>wykonawca</w:t>
      </w:r>
      <w:r w:rsidRPr="00BB0553">
        <w:rPr>
          <w:rFonts w:asciiTheme="minorHAnsi" w:eastAsia="Lucida Sans Unicode" w:hAnsiTheme="minorHAnsi" w:cs="Tahoma"/>
          <w:bCs/>
          <w:lang w:eastAsia="ar-SA"/>
        </w:rPr>
        <w:t xml:space="preserve"> nie wykonuje obowiązków wynikających z zawartej umowy lub jeżeli wykonuje swoje obowiązki w sposób nienależyty, i pomimo wezwania zamawiającego </w:t>
      </w:r>
      <w:r w:rsidRPr="00BB0553">
        <w:rPr>
          <w:rFonts w:asciiTheme="minorHAnsi" w:eastAsia="Calibri" w:hAnsiTheme="minorHAnsi" w:cs="Tahoma"/>
          <w:lang w:eastAsia="en-US"/>
        </w:rPr>
        <w:t xml:space="preserve">określającego zastrzeżenia co do </w:t>
      </w:r>
      <w:r w:rsidRPr="00BB0553">
        <w:rPr>
          <w:rFonts w:asciiTheme="minorHAnsi" w:eastAsia="Calibri" w:hAnsiTheme="minorHAnsi" w:cs="Tahoma"/>
          <w:color w:val="000000"/>
          <w:lang w:eastAsia="en-US"/>
        </w:rPr>
        <w:t>wykonywania umowy przez wykonawcę i</w:t>
      </w:r>
      <w:r>
        <w:rPr>
          <w:rFonts w:asciiTheme="minorHAnsi" w:eastAsia="Calibri" w:hAnsiTheme="minorHAnsi" w:cs="Tahoma"/>
          <w:color w:val="000000"/>
          <w:lang w:eastAsia="en-US"/>
        </w:rPr>
        <w:t> </w:t>
      </w:r>
      <w:r w:rsidRPr="00BB0553">
        <w:rPr>
          <w:rFonts w:asciiTheme="minorHAnsi" w:eastAsia="Calibri" w:hAnsiTheme="minorHAnsi" w:cs="Tahoma"/>
          <w:color w:val="000000"/>
          <w:lang w:eastAsia="en-US"/>
        </w:rPr>
        <w:t xml:space="preserve">wyznaczenia terminu na poprawę, </w:t>
      </w:r>
      <w:r w:rsidRPr="00BB0553">
        <w:rPr>
          <w:rFonts w:asciiTheme="minorHAnsi" w:eastAsia="Lucida Sans Unicode" w:hAnsiTheme="minorHAnsi" w:cs="Tahoma"/>
          <w:bCs/>
          <w:color w:val="000000"/>
          <w:lang w:eastAsia="ar-SA"/>
        </w:rPr>
        <w:t xml:space="preserve">nie </w:t>
      </w:r>
      <w:r w:rsidRPr="00BB0553">
        <w:rPr>
          <w:rFonts w:asciiTheme="minorHAnsi" w:eastAsia="Lucida Sans Unicode" w:hAnsiTheme="minorHAnsi" w:cs="Tahoma"/>
          <w:bCs/>
          <w:lang w:eastAsia="ar-SA"/>
        </w:rPr>
        <w:t>wykazuje poprawy,</w:t>
      </w:r>
    </w:p>
    <w:p w14:paraId="67E0588F" w14:textId="12B61E60" w:rsidR="00BB0553" w:rsidRPr="00BB0553" w:rsidRDefault="00BB0553" w:rsidP="003E56D2">
      <w:pPr>
        <w:widowControl w:val="0"/>
        <w:numPr>
          <w:ilvl w:val="0"/>
          <w:numId w:val="37"/>
        </w:numPr>
        <w:tabs>
          <w:tab w:val="left" w:pos="851"/>
        </w:tabs>
        <w:suppressAutoHyphens/>
        <w:spacing w:line="269" w:lineRule="auto"/>
        <w:ind w:left="851" w:hanging="425"/>
        <w:jc w:val="both"/>
        <w:rPr>
          <w:rFonts w:asciiTheme="minorHAnsi" w:eastAsia="Lucida Sans Unicode" w:hAnsiTheme="minorHAnsi" w:cs="Tahoma"/>
          <w:lang w:eastAsia="en-US"/>
        </w:rPr>
      </w:pPr>
      <w:r w:rsidRPr="00BB0553">
        <w:rPr>
          <w:rFonts w:asciiTheme="minorHAnsi" w:eastAsia="Lucida Sans Unicode" w:hAnsiTheme="minorHAnsi" w:cs="Tahoma"/>
          <w:lang w:eastAsia="en-US"/>
        </w:rPr>
        <w:t>zostanie wszczęte postępowanie egzekucyjne przeciwko wykonawcy, nastąpi otwarcie likwidacji wykonawcy, wystąpią okoliczności uzasadniające złożenie wniosku o</w:t>
      </w:r>
      <w:r>
        <w:rPr>
          <w:rFonts w:asciiTheme="minorHAnsi" w:eastAsia="Lucida Sans Unicode" w:hAnsiTheme="minorHAnsi" w:cs="Tahoma"/>
          <w:lang w:eastAsia="en-US"/>
        </w:rPr>
        <w:t> </w:t>
      </w:r>
      <w:r w:rsidRPr="00BB0553">
        <w:rPr>
          <w:rFonts w:asciiTheme="minorHAnsi" w:eastAsia="Lucida Sans Unicode" w:hAnsiTheme="minorHAnsi" w:cs="Tahoma"/>
          <w:lang w:eastAsia="en-US"/>
        </w:rPr>
        <w:t>wszczęcie postępowania restrukturyzacyjnego lub postępowania upadłościowego wobec wykonawcy, jeżeli ww. okoliczności wskazują w ocenie zamawiającego na ryzyko opóźnień w wykonaniu umowy, względnie ryzyko niewykonania lub nienależytego wykonania umowy przez wykonawcę,</w:t>
      </w:r>
    </w:p>
    <w:p w14:paraId="24B24470" w14:textId="5A2191A7" w:rsidR="00BB0553" w:rsidRPr="00BB0553" w:rsidRDefault="00BB0553" w:rsidP="003E56D2">
      <w:pPr>
        <w:widowControl w:val="0"/>
        <w:numPr>
          <w:ilvl w:val="0"/>
          <w:numId w:val="37"/>
        </w:numPr>
        <w:tabs>
          <w:tab w:val="left" w:pos="851"/>
        </w:tabs>
        <w:suppressAutoHyphens/>
        <w:spacing w:line="269" w:lineRule="auto"/>
        <w:ind w:left="851" w:hanging="425"/>
        <w:jc w:val="both"/>
        <w:rPr>
          <w:rFonts w:asciiTheme="minorHAnsi" w:eastAsia="Lucida Sans Unicode" w:hAnsiTheme="minorHAnsi" w:cs="Tahoma"/>
          <w:lang w:eastAsia="en-US"/>
        </w:rPr>
      </w:pPr>
      <w:r w:rsidRPr="00BB0553">
        <w:rPr>
          <w:rFonts w:asciiTheme="minorHAnsi" w:eastAsia="Lucida Sans Unicode" w:hAnsiTheme="minorHAnsi" w:cs="Tahoma"/>
          <w:lang w:eastAsia="en-US"/>
        </w:rPr>
        <w:t>wykonawca pozostaje w zwłoce w realizacji przedmiotu umowy przekraczającej  14 dni w stosunku do terminu określonego w § 3 ust. 1 umowy i mimo uprzedniego wezwania go przez zamawiającego do zaprzestania naruszenia, w terminie 7 dni od dnia otrzymania wezwania nie zastosował się do wezwania.</w:t>
      </w:r>
    </w:p>
    <w:bookmarkEnd w:id="9"/>
    <w:p w14:paraId="59CE1EA3" w14:textId="0B23532D" w:rsidR="00FF28B0" w:rsidRPr="00BB0553" w:rsidRDefault="00FF28B0" w:rsidP="003E56D2">
      <w:pPr>
        <w:numPr>
          <w:ilvl w:val="3"/>
          <w:numId w:val="10"/>
        </w:numPr>
        <w:tabs>
          <w:tab w:val="num" w:pos="426"/>
        </w:tabs>
        <w:spacing w:line="269" w:lineRule="auto"/>
        <w:ind w:left="426" w:hanging="426"/>
        <w:jc w:val="both"/>
        <w:rPr>
          <w:rFonts w:asciiTheme="minorHAnsi" w:hAnsiTheme="minorHAnsi" w:cs="Tahoma"/>
          <w:color w:val="000000" w:themeColor="text1"/>
        </w:rPr>
      </w:pPr>
      <w:r w:rsidRPr="00BB0553">
        <w:rPr>
          <w:rFonts w:asciiTheme="minorHAnsi" w:hAnsiTheme="minorHAnsi" w:cs="Tahoma"/>
          <w:color w:val="000000" w:themeColor="text1"/>
        </w:rPr>
        <w:t>Odstąpienie od umowy powinno nastąpić w formie pisemnej pod rygorem nieważności takiego oświadczenia i musi zawierać uzasadnienie.</w:t>
      </w:r>
    </w:p>
    <w:p w14:paraId="653AA82F" w14:textId="1652FC31" w:rsidR="00EA5F54" w:rsidRDefault="00EA5F54" w:rsidP="003E56D2">
      <w:pPr>
        <w:tabs>
          <w:tab w:val="num" w:pos="2970"/>
        </w:tabs>
        <w:spacing w:line="269" w:lineRule="auto"/>
        <w:jc w:val="both"/>
        <w:rPr>
          <w:rFonts w:ascii="Tahoma" w:hAnsi="Tahoma" w:cs="Tahoma"/>
          <w:color w:val="FF0000"/>
        </w:rPr>
      </w:pPr>
    </w:p>
    <w:p w14:paraId="150796C1" w14:textId="57DABAB1" w:rsidR="00FF28B0" w:rsidRPr="00A948E2" w:rsidRDefault="00FF28B0" w:rsidP="003E56D2">
      <w:pPr>
        <w:overflowPunct w:val="0"/>
        <w:autoSpaceDE w:val="0"/>
        <w:autoSpaceDN w:val="0"/>
        <w:adjustRightInd w:val="0"/>
        <w:spacing w:line="269" w:lineRule="auto"/>
        <w:jc w:val="center"/>
        <w:textAlignment w:val="baseline"/>
        <w:rPr>
          <w:rFonts w:asciiTheme="minorHAnsi" w:hAnsiTheme="minorHAnsi"/>
          <w:b/>
          <w:color w:val="000000" w:themeColor="text1"/>
          <w:szCs w:val="22"/>
        </w:rPr>
      </w:pPr>
      <w:r w:rsidRPr="00A948E2">
        <w:rPr>
          <w:rFonts w:asciiTheme="minorHAnsi" w:hAnsiTheme="minorHAnsi"/>
          <w:b/>
          <w:bCs/>
          <w:color w:val="000000" w:themeColor="text1"/>
          <w:szCs w:val="22"/>
        </w:rPr>
        <w:t>§ 1</w:t>
      </w:r>
      <w:r w:rsidR="00026D78">
        <w:rPr>
          <w:rFonts w:asciiTheme="minorHAnsi" w:hAnsiTheme="minorHAnsi"/>
          <w:b/>
          <w:bCs/>
          <w:color w:val="000000" w:themeColor="text1"/>
          <w:szCs w:val="22"/>
        </w:rPr>
        <w:t>1</w:t>
      </w:r>
    </w:p>
    <w:p w14:paraId="5F2F34D1" w14:textId="77777777" w:rsidR="00FF28B0" w:rsidRPr="00A948E2" w:rsidRDefault="00FF28B0" w:rsidP="003E56D2">
      <w:pPr>
        <w:overflowPunct w:val="0"/>
        <w:autoSpaceDE w:val="0"/>
        <w:autoSpaceDN w:val="0"/>
        <w:adjustRightInd w:val="0"/>
        <w:spacing w:line="269" w:lineRule="auto"/>
        <w:jc w:val="center"/>
        <w:textAlignment w:val="baseline"/>
        <w:rPr>
          <w:rFonts w:asciiTheme="minorHAnsi" w:hAnsiTheme="minorHAnsi" w:cs="Tahoma"/>
          <w:b/>
          <w:bCs/>
          <w:color w:val="000000" w:themeColor="text1"/>
          <w:sz w:val="22"/>
          <w:szCs w:val="22"/>
        </w:rPr>
      </w:pPr>
      <w:r w:rsidRPr="00A948E2">
        <w:rPr>
          <w:rFonts w:asciiTheme="minorHAnsi" w:hAnsiTheme="minorHAnsi"/>
          <w:b/>
          <w:bCs/>
          <w:color w:val="000000" w:themeColor="text1"/>
          <w:szCs w:val="22"/>
        </w:rPr>
        <w:t xml:space="preserve">KARY UMOWNE </w:t>
      </w:r>
    </w:p>
    <w:p w14:paraId="310A1370" w14:textId="77777777" w:rsidR="00FF28B0" w:rsidRPr="00A948E2" w:rsidRDefault="00FF28B0" w:rsidP="003E56D2">
      <w:pPr>
        <w:numPr>
          <w:ilvl w:val="0"/>
          <w:numId w:val="20"/>
        </w:numPr>
        <w:spacing w:line="269" w:lineRule="auto"/>
        <w:ind w:left="426" w:hanging="426"/>
        <w:jc w:val="both"/>
        <w:rPr>
          <w:rFonts w:asciiTheme="minorHAnsi" w:hAnsiTheme="minorHAnsi" w:cs="Tahoma"/>
          <w:color w:val="000000" w:themeColor="text1"/>
        </w:rPr>
      </w:pPr>
      <w:r w:rsidRPr="00A948E2">
        <w:rPr>
          <w:rFonts w:asciiTheme="minorHAnsi" w:hAnsiTheme="minorHAnsi" w:cs="Tahoma"/>
          <w:color w:val="000000" w:themeColor="text1"/>
        </w:rPr>
        <w:t>Wykonawca zapłaci zamawiającemu kary umowne:</w:t>
      </w:r>
    </w:p>
    <w:p w14:paraId="6A987D89" w14:textId="77777777" w:rsidR="00FF28B0" w:rsidRPr="00A948E2" w:rsidRDefault="00FF28B0" w:rsidP="003E56D2">
      <w:pPr>
        <w:numPr>
          <w:ilvl w:val="0"/>
          <w:numId w:val="17"/>
        </w:numPr>
        <w:spacing w:line="269" w:lineRule="auto"/>
        <w:jc w:val="both"/>
        <w:rPr>
          <w:rFonts w:asciiTheme="minorHAnsi" w:eastAsia="Calibri" w:hAnsiTheme="minorHAnsi" w:cs="Tahoma"/>
          <w:color w:val="000000" w:themeColor="text1"/>
        </w:rPr>
      </w:pPr>
      <w:r w:rsidRPr="00A948E2">
        <w:rPr>
          <w:rFonts w:asciiTheme="minorHAnsi" w:eastAsia="Calibri" w:hAnsiTheme="minorHAnsi" w:cs="Tahoma"/>
          <w:color w:val="000000" w:themeColor="text1"/>
        </w:rPr>
        <w:t>za zwłokę w stosunku do terminu określonego w § 3 ust. 1 umowy, w wysokości 0,2 % całkowitego wynagrodzenia umownego brutto określonego w § 4 ust. 1 umowy, za każdy dzień zwłoki,</w:t>
      </w:r>
    </w:p>
    <w:p w14:paraId="7714E667" w14:textId="1079F0A1" w:rsidR="00FF28B0" w:rsidRPr="00B52675" w:rsidRDefault="00FF28B0" w:rsidP="003E56D2">
      <w:pPr>
        <w:numPr>
          <w:ilvl w:val="0"/>
          <w:numId w:val="17"/>
        </w:numPr>
        <w:spacing w:line="269" w:lineRule="auto"/>
        <w:jc w:val="both"/>
        <w:rPr>
          <w:rFonts w:asciiTheme="minorHAnsi" w:eastAsia="Calibri" w:hAnsiTheme="minorHAnsi" w:cs="Tahoma"/>
          <w:color w:val="000000" w:themeColor="text1"/>
        </w:rPr>
      </w:pPr>
      <w:r w:rsidRPr="00B52675">
        <w:rPr>
          <w:rFonts w:asciiTheme="minorHAnsi" w:eastAsia="Calibri" w:hAnsiTheme="minorHAnsi" w:cs="Tahoma"/>
          <w:color w:val="000000" w:themeColor="text1"/>
        </w:rPr>
        <w:t xml:space="preserve">za zwłokę w przyjeździe serwisu do siedziby zamawiającego, w wysokości 0,1 % wynagrodzenia umownego brutto określonego w § 4 ust. 1 umowy, za każdy dzień zwłoki, licząc od upływu terminu wyznaczonego na ich usunięcie, jednak nie mniej niż 200 zł za każdy dzień zwłoki, </w:t>
      </w:r>
    </w:p>
    <w:p w14:paraId="03B47DBB" w14:textId="2F1FE072" w:rsidR="00C67466" w:rsidRPr="00C67466" w:rsidRDefault="00C67466" w:rsidP="00C67466">
      <w:pPr>
        <w:numPr>
          <w:ilvl w:val="0"/>
          <w:numId w:val="17"/>
        </w:numPr>
        <w:spacing w:line="269" w:lineRule="auto"/>
        <w:jc w:val="both"/>
        <w:rPr>
          <w:rFonts w:asciiTheme="minorHAnsi" w:eastAsia="Calibri" w:hAnsiTheme="minorHAnsi" w:cs="Tahoma"/>
          <w:color w:val="000000" w:themeColor="text1"/>
        </w:rPr>
      </w:pPr>
      <w:r w:rsidRPr="00C67466">
        <w:rPr>
          <w:rFonts w:asciiTheme="minorHAnsi" w:eastAsia="Calibri" w:hAnsiTheme="minorHAnsi" w:cs="Tahoma"/>
          <w:color w:val="000000" w:themeColor="text1"/>
        </w:rPr>
        <w:t xml:space="preserve">za zwłokę w </w:t>
      </w:r>
      <w:r>
        <w:rPr>
          <w:rFonts w:asciiTheme="minorHAnsi" w:eastAsia="Calibri" w:hAnsiTheme="minorHAnsi" w:cs="Tahoma"/>
          <w:color w:val="000000" w:themeColor="text1"/>
        </w:rPr>
        <w:t>usunięciu wad/awarii/usterek</w:t>
      </w:r>
      <w:r w:rsidRPr="00C67466">
        <w:rPr>
          <w:rFonts w:asciiTheme="minorHAnsi" w:eastAsia="Calibri" w:hAnsiTheme="minorHAnsi" w:cs="Tahoma"/>
          <w:color w:val="000000" w:themeColor="text1"/>
        </w:rPr>
        <w:t xml:space="preserve">, w wysokości 0,1 % wynagrodzenia </w:t>
      </w:r>
      <w:r>
        <w:rPr>
          <w:rFonts w:asciiTheme="minorHAnsi" w:eastAsia="Calibri" w:hAnsiTheme="minorHAnsi" w:cs="Tahoma"/>
          <w:color w:val="000000" w:themeColor="text1"/>
        </w:rPr>
        <w:t>u</w:t>
      </w:r>
      <w:r w:rsidRPr="00C67466">
        <w:rPr>
          <w:rFonts w:asciiTheme="minorHAnsi" w:eastAsia="Calibri" w:hAnsiTheme="minorHAnsi" w:cs="Tahoma"/>
          <w:color w:val="000000" w:themeColor="text1"/>
        </w:rPr>
        <w:t xml:space="preserve">mownego brutto określonego w § 4 ust. 1 umowy, za każdy dzień zwłoki, licząc od upływu terminu wyznaczonego na ich usunięcie, jednak nie mniej niż 200 zł za każdy dzień zwłoki, </w:t>
      </w:r>
    </w:p>
    <w:p w14:paraId="29462EDC" w14:textId="7D2CBCCD" w:rsidR="0065136B" w:rsidRPr="00C67466" w:rsidRDefault="0065136B" w:rsidP="0065136B">
      <w:pPr>
        <w:numPr>
          <w:ilvl w:val="0"/>
          <w:numId w:val="17"/>
        </w:numPr>
        <w:spacing w:line="269" w:lineRule="auto"/>
        <w:jc w:val="both"/>
        <w:rPr>
          <w:rFonts w:asciiTheme="minorHAnsi" w:eastAsia="Calibri" w:hAnsiTheme="minorHAnsi" w:cs="Tahoma"/>
          <w:color w:val="000000" w:themeColor="text1"/>
        </w:rPr>
      </w:pPr>
      <w:r w:rsidRPr="00C67466">
        <w:rPr>
          <w:rFonts w:asciiTheme="minorHAnsi" w:eastAsia="Calibri" w:hAnsiTheme="minorHAnsi" w:cs="Tahoma"/>
          <w:color w:val="000000" w:themeColor="text1"/>
        </w:rPr>
        <w:t xml:space="preserve">za zwłokę w </w:t>
      </w:r>
      <w:r>
        <w:rPr>
          <w:rFonts w:asciiTheme="minorHAnsi" w:eastAsia="Calibri" w:hAnsiTheme="minorHAnsi" w:cs="Tahoma"/>
          <w:color w:val="000000" w:themeColor="text1"/>
        </w:rPr>
        <w:t>podstawieniu pojazdu zastępczego</w:t>
      </w:r>
      <w:r w:rsidRPr="00C67466">
        <w:rPr>
          <w:rFonts w:asciiTheme="minorHAnsi" w:eastAsia="Calibri" w:hAnsiTheme="minorHAnsi" w:cs="Tahoma"/>
          <w:color w:val="000000" w:themeColor="text1"/>
        </w:rPr>
        <w:t xml:space="preserve">, w wysokości 0,1 % wynagrodzenia </w:t>
      </w:r>
      <w:r>
        <w:rPr>
          <w:rFonts w:asciiTheme="minorHAnsi" w:eastAsia="Calibri" w:hAnsiTheme="minorHAnsi" w:cs="Tahoma"/>
          <w:color w:val="000000" w:themeColor="text1"/>
        </w:rPr>
        <w:t>u</w:t>
      </w:r>
      <w:r w:rsidRPr="00C67466">
        <w:rPr>
          <w:rFonts w:asciiTheme="minorHAnsi" w:eastAsia="Calibri" w:hAnsiTheme="minorHAnsi" w:cs="Tahoma"/>
          <w:color w:val="000000" w:themeColor="text1"/>
        </w:rPr>
        <w:t xml:space="preserve">mownego brutto określonego w § 4 ust. 1 umowy, za każdy dzień zwłoki, licząc od upływu terminu wyznaczonego na ich usunięcie, jednak nie mniej niż 200 zł za każdy dzień zwłoki, </w:t>
      </w:r>
    </w:p>
    <w:p w14:paraId="77D8045C" w14:textId="4121A285" w:rsidR="00FF28B0" w:rsidRPr="00C67466" w:rsidRDefault="00FF28B0" w:rsidP="003E56D2">
      <w:pPr>
        <w:numPr>
          <w:ilvl w:val="0"/>
          <w:numId w:val="17"/>
        </w:numPr>
        <w:spacing w:line="269" w:lineRule="auto"/>
        <w:jc w:val="both"/>
        <w:rPr>
          <w:rFonts w:asciiTheme="minorHAnsi" w:eastAsia="Calibri" w:hAnsiTheme="minorHAnsi" w:cs="Tahoma"/>
          <w:color w:val="000000" w:themeColor="text1"/>
        </w:rPr>
      </w:pPr>
      <w:r w:rsidRPr="00C67466">
        <w:rPr>
          <w:rFonts w:asciiTheme="minorHAnsi" w:eastAsia="Calibri" w:hAnsiTheme="minorHAnsi" w:cs="Tahoma"/>
          <w:color w:val="000000" w:themeColor="text1"/>
        </w:rPr>
        <w:t>za odstąpienie zamawiającego lub wykonawcy od umowy z przyczyn, za które odpowiada wykonawca, w wysokości 20 % wynagrodzenia umownego brutto, o którym mowa w § 4 ust. 1 umowy.</w:t>
      </w:r>
    </w:p>
    <w:p w14:paraId="352C42DF" w14:textId="77777777" w:rsidR="00FF28B0" w:rsidRPr="00C67466" w:rsidRDefault="00FF28B0" w:rsidP="003E56D2">
      <w:pPr>
        <w:numPr>
          <w:ilvl w:val="0"/>
          <w:numId w:val="20"/>
        </w:numPr>
        <w:spacing w:line="269" w:lineRule="auto"/>
        <w:ind w:left="426" w:hanging="426"/>
        <w:jc w:val="both"/>
        <w:rPr>
          <w:rFonts w:asciiTheme="minorHAnsi" w:hAnsiTheme="minorHAnsi" w:cs="Tahoma"/>
          <w:color w:val="000000" w:themeColor="text1"/>
        </w:rPr>
      </w:pPr>
      <w:bookmarkStart w:id="10" w:name="_Hlk72326333"/>
      <w:r w:rsidRPr="00C67466">
        <w:rPr>
          <w:rFonts w:asciiTheme="minorHAnsi" w:hAnsiTheme="minorHAnsi" w:cs="Tahoma"/>
          <w:color w:val="000000" w:themeColor="text1"/>
        </w:rPr>
        <w:lastRenderedPageBreak/>
        <w:t xml:space="preserve">Łączna maksymalna wysokość kar umownych naliczonych nie może przekroczyć </w:t>
      </w:r>
      <w:r w:rsidRPr="00C67466">
        <w:rPr>
          <w:rFonts w:asciiTheme="minorHAnsi" w:hAnsiTheme="minorHAnsi" w:cs="Tahoma"/>
          <w:color w:val="000000" w:themeColor="text1"/>
        </w:rPr>
        <w:br/>
        <w:t>20 % wartości całkowitego wynagrodzenia umownego brutto określonego w § 4 ust. 1 umowy.</w:t>
      </w:r>
    </w:p>
    <w:p w14:paraId="7E0E2BD1" w14:textId="59FE7CE3" w:rsidR="00FF28B0" w:rsidRPr="00C67466" w:rsidRDefault="00FF28B0" w:rsidP="003E56D2">
      <w:pPr>
        <w:numPr>
          <w:ilvl w:val="0"/>
          <w:numId w:val="20"/>
        </w:numPr>
        <w:spacing w:line="269" w:lineRule="auto"/>
        <w:ind w:left="426" w:hanging="426"/>
        <w:jc w:val="both"/>
        <w:rPr>
          <w:rFonts w:asciiTheme="minorHAnsi" w:hAnsiTheme="minorHAnsi" w:cs="Tahoma"/>
          <w:color w:val="000000" w:themeColor="text1"/>
        </w:rPr>
      </w:pPr>
      <w:bookmarkStart w:id="11" w:name="_Hlk72326357"/>
      <w:bookmarkEnd w:id="10"/>
      <w:r w:rsidRPr="00C67466">
        <w:rPr>
          <w:rFonts w:asciiTheme="minorHAnsi" w:hAnsiTheme="minorHAnsi" w:cs="Tahoma"/>
          <w:color w:val="000000" w:themeColor="text1"/>
        </w:rPr>
        <w:t xml:space="preserve">Zamawiający zapłaci wykonawcy karę umowną za odstąpienie od umowy </w:t>
      </w:r>
      <w:r w:rsidRPr="00C67466">
        <w:rPr>
          <w:rFonts w:asciiTheme="minorHAnsi" w:eastAsia="Calibri" w:hAnsiTheme="minorHAnsi" w:cs="Tahoma"/>
          <w:color w:val="000000" w:themeColor="text1"/>
        </w:rPr>
        <w:t xml:space="preserve">zamawiającego lub wykonawcy od umowy z przyczyn, za które odpowiada </w:t>
      </w:r>
      <w:r w:rsidRPr="00C67466">
        <w:rPr>
          <w:rFonts w:asciiTheme="minorHAnsi" w:hAnsiTheme="minorHAnsi" w:cs="Tahoma"/>
          <w:color w:val="000000" w:themeColor="text1"/>
        </w:rPr>
        <w:t xml:space="preserve">zamawiający, w wysokości 20 % całkowitego wynagrodzenia umownego brutto określonego w § 4 ust. 1 umowy zastrzeżeniem, że kara nie obowiązuje, jeżeli odstąpienie od umowy nastąpi z przyczyn, o których mowa w § </w:t>
      </w:r>
      <w:r w:rsidR="00026D78">
        <w:rPr>
          <w:rFonts w:asciiTheme="minorHAnsi" w:hAnsiTheme="minorHAnsi" w:cs="Tahoma"/>
          <w:color w:val="000000" w:themeColor="text1"/>
        </w:rPr>
        <w:t>10</w:t>
      </w:r>
      <w:r w:rsidRPr="00C67466">
        <w:rPr>
          <w:rFonts w:asciiTheme="minorHAnsi" w:hAnsiTheme="minorHAnsi" w:cs="Tahoma"/>
          <w:color w:val="000000" w:themeColor="text1"/>
        </w:rPr>
        <w:t xml:space="preserve"> ust. 1 umowy.</w:t>
      </w:r>
    </w:p>
    <w:bookmarkEnd w:id="11"/>
    <w:p w14:paraId="00B3E3B8" w14:textId="77777777" w:rsidR="00FF28B0" w:rsidRPr="00C67466" w:rsidRDefault="00FF28B0" w:rsidP="003E56D2">
      <w:pPr>
        <w:numPr>
          <w:ilvl w:val="0"/>
          <w:numId w:val="20"/>
        </w:numPr>
        <w:spacing w:line="269" w:lineRule="auto"/>
        <w:ind w:left="426" w:hanging="426"/>
        <w:jc w:val="both"/>
        <w:rPr>
          <w:rFonts w:asciiTheme="minorHAnsi" w:hAnsiTheme="minorHAnsi" w:cs="Tahoma"/>
          <w:color w:val="000000" w:themeColor="text1"/>
        </w:rPr>
      </w:pPr>
      <w:r w:rsidRPr="00C67466">
        <w:rPr>
          <w:rFonts w:asciiTheme="minorHAnsi" w:hAnsiTheme="minorHAnsi" w:cs="Tahoma"/>
          <w:color w:val="000000" w:themeColor="text1"/>
        </w:rPr>
        <w:t>Zamawiający może karę umowną potrącić z przysługującego wynagrodzenia wykonawcy na podstawie kompensaty wzajemnych należności i zobowiązań (potrącenie z wystawianej przez wykonawcę faktury za dostawę będącą przedmiotem umowy), na co wykonawca wyraża zgodę.</w:t>
      </w:r>
    </w:p>
    <w:p w14:paraId="1033C7D0" w14:textId="77777777" w:rsidR="00FF28B0" w:rsidRPr="00C67466" w:rsidRDefault="00FF28B0" w:rsidP="003E56D2">
      <w:pPr>
        <w:numPr>
          <w:ilvl w:val="0"/>
          <w:numId w:val="20"/>
        </w:numPr>
        <w:spacing w:line="269" w:lineRule="auto"/>
        <w:ind w:left="426" w:hanging="426"/>
        <w:jc w:val="both"/>
        <w:rPr>
          <w:rFonts w:asciiTheme="minorHAnsi" w:hAnsiTheme="minorHAnsi" w:cs="Tahoma"/>
          <w:color w:val="000000" w:themeColor="text1"/>
        </w:rPr>
      </w:pPr>
      <w:r w:rsidRPr="00C67466">
        <w:rPr>
          <w:rFonts w:asciiTheme="minorHAnsi" w:eastAsia="Calibri" w:hAnsiTheme="minorHAnsi" w:cs="Tahoma"/>
          <w:color w:val="000000" w:themeColor="text1"/>
          <w:lang w:val="x-none" w:eastAsia="x-none"/>
        </w:rPr>
        <w:t>Strony zobowiązane są do zapłaty kary umownej na podstawie noty księgowej w terminie do</w:t>
      </w:r>
      <w:r w:rsidRPr="00C67466">
        <w:rPr>
          <w:rFonts w:asciiTheme="minorHAnsi" w:hAnsiTheme="minorHAnsi" w:cs="Tahoma"/>
          <w:color w:val="000000" w:themeColor="text1"/>
          <w:lang w:val="x-none" w:eastAsia="x-none"/>
        </w:rPr>
        <w:t xml:space="preserve"> 14</w:t>
      </w:r>
      <w:r w:rsidRPr="00C67466">
        <w:rPr>
          <w:rFonts w:asciiTheme="minorHAnsi" w:eastAsia="Calibri" w:hAnsiTheme="minorHAnsi" w:cs="Tahoma"/>
          <w:color w:val="000000" w:themeColor="text1"/>
          <w:lang w:val="x-none" w:eastAsia="x-none"/>
        </w:rPr>
        <w:t xml:space="preserve"> dni od dnia jej doręczenia, przelewem na rachunek bankowy wskazany w nocie.</w:t>
      </w:r>
      <w:r w:rsidRPr="00C67466">
        <w:rPr>
          <w:rFonts w:asciiTheme="minorHAnsi" w:hAnsiTheme="minorHAnsi" w:cs="Tahoma"/>
          <w:color w:val="000000" w:themeColor="text1"/>
          <w:lang w:val="x-none" w:eastAsia="x-none"/>
        </w:rPr>
        <w:t xml:space="preserve"> </w:t>
      </w:r>
      <w:r w:rsidRPr="00C67466">
        <w:rPr>
          <w:rFonts w:asciiTheme="minorHAnsi" w:eastAsia="Calibri" w:hAnsiTheme="minorHAnsi" w:cs="Tahoma"/>
          <w:color w:val="000000" w:themeColor="text1"/>
          <w:lang w:val="x-none" w:eastAsia="x-none"/>
        </w:rPr>
        <w:t xml:space="preserve">Za dzień zapłaty uznaje się dzień </w:t>
      </w:r>
      <w:r w:rsidRPr="00C67466">
        <w:rPr>
          <w:rFonts w:asciiTheme="minorHAnsi" w:eastAsia="Calibri" w:hAnsiTheme="minorHAnsi" w:cs="Tahoma"/>
          <w:color w:val="000000" w:themeColor="text1"/>
          <w:lang w:eastAsia="x-none"/>
        </w:rPr>
        <w:t>obciążenia</w:t>
      </w:r>
      <w:r w:rsidRPr="00C67466">
        <w:rPr>
          <w:rFonts w:asciiTheme="minorHAnsi" w:eastAsia="Calibri" w:hAnsiTheme="minorHAnsi" w:cs="Tahoma"/>
          <w:color w:val="000000" w:themeColor="text1"/>
          <w:lang w:val="x-none" w:eastAsia="x-none"/>
        </w:rPr>
        <w:t xml:space="preserve"> rachunku strony, która jest zobowiązana do zapłaty kary umownej. </w:t>
      </w:r>
    </w:p>
    <w:p w14:paraId="2D85325C" w14:textId="77777777" w:rsidR="00FF28B0" w:rsidRPr="00C67466" w:rsidRDefault="00FF28B0" w:rsidP="003E56D2">
      <w:pPr>
        <w:numPr>
          <w:ilvl w:val="0"/>
          <w:numId w:val="20"/>
        </w:numPr>
        <w:spacing w:line="269" w:lineRule="auto"/>
        <w:ind w:left="426" w:hanging="426"/>
        <w:jc w:val="both"/>
        <w:rPr>
          <w:rFonts w:asciiTheme="minorHAnsi" w:hAnsiTheme="minorHAnsi" w:cs="Tahoma"/>
          <w:color w:val="000000" w:themeColor="text1"/>
        </w:rPr>
      </w:pPr>
      <w:r w:rsidRPr="00C67466">
        <w:rPr>
          <w:rFonts w:asciiTheme="minorHAnsi" w:hAnsiTheme="minorHAnsi" w:cs="Tahoma"/>
          <w:color w:val="000000" w:themeColor="text1"/>
          <w:lang w:val="x-none" w:eastAsia="x-none"/>
        </w:rPr>
        <w:t>Strony zastrzegają sobie prawo do dochodzenia odszkodowania uzupełniającego, przenoszącego wysokość zastrzeżonych kar umownych do wysokości rzeczywiście poniesionej szkody.</w:t>
      </w:r>
    </w:p>
    <w:p w14:paraId="69E9B073" w14:textId="7DE76A15" w:rsidR="00FF28B0" w:rsidRPr="00EF4390" w:rsidRDefault="00FF28B0" w:rsidP="003E56D2">
      <w:pPr>
        <w:numPr>
          <w:ilvl w:val="12"/>
          <w:numId w:val="0"/>
        </w:numPr>
        <w:spacing w:before="240" w:line="269" w:lineRule="auto"/>
        <w:jc w:val="center"/>
        <w:rPr>
          <w:rFonts w:asciiTheme="minorHAnsi" w:hAnsiTheme="minorHAnsi"/>
          <w:b/>
          <w:bCs/>
          <w:color w:val="000000" w:themeColor="text1"/>
        </w:rPr>
      </w:pPr>
      <w:r w:rsidRPr="00EF4390">
        <w:rPr>
          <w:rFonts w:asciiTheme="minorHAnsi" w:hAnsiTheme="minorHAnsi"/>
          <w:b/>
          <w:bCs/>
          <w:color w:val="000000" w:themeColor="text1"/>
        </w:rPr>
        <w:t>§ 1</w:t>
      </w:r>
      <w:r w:rsidR="00026D78">
        <w:rPr>
          <w:rFonts w:asciiTheme="minorHAnsi" w:hAnsiTheme="minorHAnsi"/>
          <w:b/>
          <w:bCs/>
          <w:color w:val="000000" w:themeColor="text1"/>
        </w:rPr>
        <w:t>2</w:t>
      </w:r>
    </w:p>
    <w:p w14:paraId="452316BD" w14:textId="77777777" w:rsidR="00FF28B0" w:rsidRPr="00EF4390" w:rsidRDefault="00FF28B0" w:rsidP="003E56D2">
      <w:pPr>
        <w:numPr>
          <w:ilvl w:val="12"/>
          <w:numId w:val="0"/>
        </w:numPr>
        <w:spacing w:line="269" w:lineRule="auto"/>
        <w:jc w:val="center"/>
        <w:rPr>
          <w:rFonts w:asciiTheme="minorHAnsi" w:hAnsiTheme="minorHAnsi"/>
          <w:b/>
          <w:bCs/>
          <w:color w:val="000000" w:themeColor="text1"/>
        </w:rPr>
      </w:pPr>
      <w:r w:rsidRPr="00EF4390">
        <w:rPr>
          <w:rFonts w:asciiTheme="minorHAnsi" w:hAnsiTheme="minorHAnsi"/>
          <w:b/>
          <w:bCs/>
          <w:color w:val="000000" w:themeColor="text1"/>
        </w:rPr>
        <w:t xml:space="preserve"> ZMIANY POSTANOWIEŃ UMOWY </w:t>
      </w:r>
    </w:p>
    <w:p w14:paraId="6E2C227B" w14:textId="77777777" w:rsidR="00FF28B0" w:rsidRPr="00EF4390" w:rsidRDefault="00FF28B0" w:rsidP="003E56D2">
      <w:pPr>
        <w:numPr>
          <w:ilvl w:val="0"/>
          <w:numId w:val="22"/>
        </w:numPr>
        <w:spacing w:line="269" w:lineRule="auto"/>
        <w:jc w:val="both"/>
        <w:rPr>
          <w:rFonts w:asciiTheme="minorHAnsi" w:hAnsiTheme="minorHAnsi" w:cs="Tahoma"/>
          <w:color w:val="000000" w:themeColor="text1"/>
        </w:rPr>
      </w:pPr>
      <w:bookmarkStart w:id="12" w:name="_Hlk72326488"/>
      <w:r w:rsidRPr="00EF4390">
        <w:rPr>
          <w:rFonts w:asciiTheme="minorHAnsi" w:hAnsiTheme="minorHAnsi" w:cs="Tahoma"/>
          <w:color w:val="000000" w:themeColor="text1"/>
        </w:rPr>
        <w:t>Dopuszcza się możliwość zmiany wynagrodzenia w przypadku ustawowej zmiany stawki podatku od towarów i usług (VAT), w takim przypadku wynagrodzenie należne wykonawcy zostanie odpowiednio zmienione. Wartość wynagrodzenia netto nie zmieni się, a wartość wynagrodzenia brutto zostanie wyliczona na podstawie nowych przepisów.</w:t>
      </w:r>
      <w:bookmarkEnd w:id="12"/>
    </w:p>
    <w:p w14:paraId="2E33B003" w14:textId="77777777" w:rsidR="00FF28B0" w:rsidRPr="00EF4390" w:rsidRDefault="00FF28B0" w:rsidP="003E56D2">
      <w:pPr>
        <w:numPr>
          <w:ilvl w:val="0"/>
          <w:numId w:val="22"/>
        </w:numPr>
        <w:spacing w:line="269" w:lineRule="auto"/>
        <w:jc w:val="both"/>
        <w:rPr>
          <w:rFonts w:asciiTheme="minorHAnsi" w:hAnsiTheme="minorHAnsi" w:cs="Tahoma"/>
          <w:color w:val="000000" w:themeColor="text1"/>
        </w:rPr>
      </w:pPr>
      <w:r w:rsidRPr="00EF4390">
        <w:rPr>
          <w:rFonts w:asciiTheme="minorHAnsi" w:hAnsiTheme="minorHAnsi" w:cs="Tahoma"/>
          <w:color w:val="000000" w:themeColor="text1"/>
        </w:rPr>
        <w:t>Dopuszcza się możliwość zmiany postanowień umowy w zakresie dotyczącym terminu realizacji przedmiotu umowy w przypadku;</w:t>
      </w:r>
    </w:p>
    <w:p w14:paraId="0FF42927" w14:textId="77777777" w:rsidR="00FF28B0" w:rsidRPr="00EF4390" w:rsidRDefault="00FF28B0" w:rsidP="003E56D2">
      <w:pPr>
        <w:numPr>
          <w:ilvl w:val="0"/>
          <w:numId w:val="23"/>
        </w:numPr>
        <w:spacing w:line="269" w:lineRule="auto"/>
        <w:jc w:val="both"/>
        <w:rPr>
          <w:rFonts w:asciiTheme="minorHAnsi" w:hAnsiTheme="minorHAnsi" w:cs="Tahoma"/>
          <w:color w:val="000000" w:themeColor="text1"/>
          <w:lang w:val="x-none" w:eastAsia="x-none"/>
        </w:rPr>
      </w:pPr>
      <w:r w:rsidRPr="00EF4390">
        <w:rPr>
          <w:rFonts w:asciiTheme="minorHAnsi" w:hAnsiTheme="minorHAnsi" w:cs="Tahoma"/>
          <w:color w:val="000000" w:themeColor="text1"/>
          <w:lang w:val="x-none" w:eastAsia="x-none"/>
        </w:rPr>
        <w:t xml:space="preserve">przyczyny będące następstwem okoliczności, za które odpowiedzialność ponosi zamawiający, </w:t>
      </w:r>
    </w:p>
    <w:p w14:paraId="24DB6A47" w14:textId="77777777" w:rsidR="00FF28B0" w:rsidRPr="00EF4390" w:rsidRDefault="00FF28B0" w:rsidP="003E56D2">
      <w:pPr>
        <w:numPr>
          <w:ilvl w:val="0"/>
          <w:numId w:val="23"/>
        </w:numPr>
        <w:spacing w:line="269" w:lineRule="auto"/>
        <w:jc w:val="both"/>
        <w:rPr>
          <w:rFonts w:asciiTheme="minorHAnsi" w:hAnsiTheme="minorHAnsi" w:cs="Tahoma"/>
          <w:color w:val="000000" w:themeColor="text1"/>
          <w:lang w:val="x-none" w:eastAsia="x-none"/>
        </w:rPr>
      </w:pPr>
      <w:r w:rsidRPr="00EF4390">
        <w:rPr>
          <w:rFonts w:asciiTheme="minorHAnsi" w:hAnsiTheme="minorHAnsi" w:cs="Tahoma"/>
          <w:color w:val="000000" w:themeColor="text1"/>
          <w:lang w:val="x-none" w:eastAsia="x-none"/>
        </w:rPr>
        <w:t>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Pr="00EF4390">
        <w:rPr>
          <w:rFonts w:asciiTheme="minorHAnsi" w:hAnsiTheme="minorHAnsi" w:cs="Tahoma"/>
          <w:color w:val="000000" w:themeColor="text1"/>
          <w:lang w:eastAsia="x-none"/>
        </w:rPr>
        <w:t> </w:t>
      </w:r>
      <w:r w:rsidRPr="00EF4390">
        <w:rPr>
          <w:rFonts w:asciiTheme="minorHAnsi" w:hAnsiTheme="minorHAnsi" w:cs="Tahoma"/>
          <w:color w:val="000000" w:themeColor="text1"/>
          <w:lang w:val="x-none" w:eastAsia="x-none"/>
        </w:rPr>
        <w:t>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w:t>
      </w:r>
      <w:r w:rsidRPr="00EF4390">
        <w:rPr>
          <w:rFonts w:asciiTheme="minorHAnsi" w:hAnsiTheme="minorHAnsi" w:cs="Tahoma"/>
          <w:color w:val="000000" w:themeColor="text1"/>
          <w:lang w:eastAsia="x-none"/>
        </w:rPr>
        <w:t> </w:t>
      </w:r>
      <w:r w:rsidRPr="00EF4390">
        <w:rPr>
          <w:rFonts w:asciiTheme="minorHAnsi" w:hAnsiTheme="minorHAnsi" w:cs="Tahoma"/>
          <w:color w:val="000000" w:themeColor="text1"/>
          <w:lang w:val="x-none" w:eastAsia="x-none"/>
        </w:rPr>
        <w:t xml:space="preserve">przeciwdziałaniem i zwalczaniem COVID-19, innych chorób zakaźnych oraz wywołanych nimi sytuacji kryzysowych, niezależnych od wykonawcy, a mających istotny wpływ na wydłużenie okresu realizacji umowy, których wystąpienie zostało potwierdzone i zostało zaakceptowane przez zamawiającego - stwierdzenie wpływu w/w okoliczności na termin realizacji przedmiotu umowy nastąpi na podstawie </w:t>
      </w:r>
      <w:r w:rsidRPr="00EF4390">
        <w:rPr>
          <w:rFonts w:asciiTheme="minorHAnsi" w:hAnsiTheme="minorHAnsi" w:cs="Tahoma"/>
          <w:color w:val="000000" w:themeColor="text1"/>
          <w:lang w:val="x-none" w:eastAsia="x-none"/>
        </w:rPr>
        <w:lastRenderedPageBreak/>
        <w:t>dowodów przedłożonych przez wykonawcę, potwierdzających wpływ w/w okoliczności na należyte wykonanie przedmiotu umowy, w tym termin jej realizacji.</w:t>
      </w:r>
      <w:bookmarkStart w:id="13" w:name="_Hlk39645123"/>
      <w:r w:rsidRPr="00EF4390">
        <w:rPr>
          <w:rFonts w:asciiTheme="minorHAnsi" w:hAnsiTheme="minorHAnsi" w:cs="Tahoma"/>
          <w:color w:val="000000" w:themeColor="text1"/>
          <w:lang w:val="x-none" w:eastAsia="x-none"/>
        </w:rPr>
        <w:t xml:space="preserve"> </w:t>
      </w:r>
    </w:p>
    <w:bookmarkEnd w:id="13"/>
    <w:p w14:paraId="1088E69C" w14:textId="77777777" w:rsidR="00FF28B0" w:rsidRPr="00EF4390" w:rsidRDefault="00FF28B0" w:rsidP="003E56D2">
      <w:pPr>
        <w:spacing w:line="269" w:lineRule="auto"/>
        <w:ind w:left="360"/>
        <w:jc w:val="both"/>
        <w:rPr>
          <w:rFonts w:asciiTheme="minorHAnsi" w:hAnsiTheme="minorHAnsi" w:cs="Tahoma"/>
          <w:color w:val="000000" w:themeColor="text1"/>
        </w:rPr>
      </w:pPr>
      <w:r w:rsidRPr="00EF4390">
        <w:rPr>
          <w:rFonts w:asciiTheme="minorHAnsi" w:hAnsiTheme="minorHAnsi" w:cs="Tahoma"/>
          <w:color w:val="000000" w:themeColor="text1"/>
        </w:rPr>
        <w:t>Przedłużenie terminu wykonania umowy może nastąpić o okres trwania tych okoliczności, a jeżeli okres ten wywołał kolejne konsekwencje w zakresie terminu wykonania, także o okres niezbędny do zakończenia wykonywania jej przedmiotu w sposób należyty.</w:t>
      </w:r>
    </w:p>
    <w:p w14:paraId="7A1FB596" w14:textId="77777777" w:rsidR="00FF28B0" w:rsidRPr="00EF4390" w:rsidRDefault="00FF28B0" w:rsidP="003E56D2">
      <w:pPr>
        <w:numPr>
          <w:ilvl w:val="0"/>
          <w:numId w:val="22"/>
        </w:numPr>
        <w:spacing w:line="269" w:lineRule="auto"/>
        <w:jc w:val="both"/>
        <w:rPr>
          <w:rFonts w:asciiTheme="minorHAnsi" w:hAnsiTheme="minorHAnsi" w:cs="Tahoma"/>
          <w:color w:val="000000" w:themeColor="text1"/>
        </w:rPr>
      </w:pPr>
      <w:r w:rsidRPr="00EF4390">
        <w:rPr>
          <w:rFonts w:asciiTheme="minorHAnsi" w:hAnsiTheme="minorHAnsi" w:cs="Tahoma"/>
          <w:color w:val="000000" w:themeColor="text1"/>
        </w:rPr>
        <w:t>Strona umowy występująca o zmianę umowy winna złożyć drugiej stronie umowy wniosek zawierający uzasadnienie i dowody wskazujące na zaistnienie okoliczności uzasadniających zmianę umowy.</w:t>
      </w:r>
    </w:p>
    <w:p w14:paraId="2D86261E" w14:textId="77777777" w:rsidR="00FF28B0" w:rsidRPr="00EF4390" w:rsidRDefault="00FF28B0" w:rsidP="003E56D2">
      <w:pPr>
        <w:numPr>
          <w:ilvl w:val="0"/>
          <w:numId w:val="22"/>
        </w:numPr>
        <w:spacing w:line="269" w:lineRule="auto"/>
        <w:jc w:val="both"/>
        <w:rPr>
          <w:rFonts w:asciiTheme="minorHAnsi" w:hAnsiTheme="minorHAnsi" w:cs="Tahoma"/>
          <w:color w:val="000000" w:themeColor="text1"/>
        </w:rPr>
      </w:pPr>
      <w:r w:rsidRPr="00EF4390">
        <w:rPr>
          <w:rFonts w:asciiTheme="minorHAnsi" w:hAnsiTheme="minorHAnsi" w:cs="Tahoma"/>
          <w:color w:val="000000" w:themeColor="text1"/>
        </w:rPr>
        <w:t>W terminie 7 dni roboczych od dnia otrzymania wniosku, strona umowy, która wniosek otrzymała przekaże drugiej stronie informację o zakresie, w jakim zatwierdza wniosek albo informację o niezatwierdzeniu wniosku wraz z uzasadnieniem.</w:t>
      </w:r>
    </w:p>
    <w:p w14:paraId="0E7112A9" w14:textId="77777777" w:rsidR="00FF28B0" w:rsidRPr="00EF4390" w:rsidRDefault="00FF28B0" w:rsidP="003E56D2">
      <w:pPr>
        <w:numPr>
          <w:ilvl w:val="0"/>
          <w:numId w:val="22"/>
        </w:numPr>
        <w:spacing w:line="269" w:lineRule="auto"/>
        <w:jc w:val="both"/>
        <w:rPr>
          <w:rFonts w:asciiTheme="minorHAnsi" w:hAnsiTheme="minorHAnsi" w:cs="Tahoma"/>
          <w:color w:val="000000" w:themeColor="text1"/>
        </w:rPr>
      </w:pPr>
      <w:r w:rsidRPr="00EF4390">
        <w:rPr>
          <w:rFonts w:asciiTheme="minorHAnsi" w:hAnsiTheme="minorHAnsi" w:cs="Tahoma"/>
          <w:color w:val="000000" w:themeColor="text1"/>
        </w:rPr>
        <w:t>Zmiana postanowień zawartej umowy może nastąpić wyłącznie, za zgodą obu stron wyrażoną na piśmie, pod rygorem nieważności.</w:t>
      </w:r>
    </w:p>
    <w:p w14:paraId="22E594FE" w14:textId="1FB305BF" w:rsidR="00FF28B0" w:rsidRPr="00E2447B" w:rsidRDefault="00FF28B0" w:rsidP="003E56D2">
      <w:pPr>
        <w:spacing w:before="240" w:line="269" w:lineRule="auto"/>
        <w:jc w:val="center"/>
        <w:rPr>
          <w:rFonts w:asciiTheme="minorHAnsi" w:hAnsiTheme="minorHAnsi" w:cs="Tahoma"/>
          <w:b/>
          <w:color w:val="000000" w:themeColor="text1"/>
          <w:lang w:eastAsia="x-none"/>
        </w:rPr>
      </w:pPr>
      <w:r w:rsidRPr="00E2447B">
        <w:rPr>
          <w:rFonts w:asciiTheme="minorHAnsi" w:hAnsiTheme="minorHAnsi" w:cs="Tahoma"/>
          <w:b/>
          <w:color w:val="000000" w:themeColor="text1"/>
          <w:lang w:val="x-none" w:eastAsia="x-none"/>
        </w:rPr>
        <w:t>§ 1</w:t>
      </w:r>
      <w:r w:rsidR="00026D78">
        <w:rPr>
          <w:rFonts w:asciiTheme="minorHAnsi" w:hAnsiTheme="minorHAnsi" w:cs="Tahoma"/>
          <w:b/>
          <w:color w:val="000000" w:themeColor="text1"/>
          <w:lang w:eastAsia="x-none"/>
        </w:rPr>
        <w:t>3</w:t>
      </w:r>
    </w:p>
    <w:p w14:paraId="5C91A592" w14:textId="77777777" w:rsidR="00FF28B0" w:rsidRPr="00E2447B" w:rsidRDefault="00FF28B0" w:rsidP="003E56D2">
      <w:pPr>
        <w:spacing w:line="269" w:lineRule="auto"/>
        <w:jc w:val="center"/>
        <w:rPr>
          <w:rFonts w:asciiTheme="minorHAnsi" w:hAnsiTheme="minorHAnsi" w:cs="Tahoma"/>
          <w:b/>
          <w:color w:val="000000" w:themeColor="text1"/>
          <w:lang w:eastAsia="x-none"/>
        </w:rPr>
      </w:pPr>
      <w:bookmarkStart w:id="14" w:name="_Hlk516485088"/>
      <w:r w:rsidRPr="00E2447B">
        <w:rPr>
          <w:rFonts w:asciiTheme="minorHAnsi" w:hAnsiTheme="minorHAnsi" w:cs="Tahoma"/>
          <w:b/>
          <w:color w:val="000000" w:themeColor="text1"/>
          <w:lang w:val="x-none" w:eastAsia="x-none"/>
        </w:rPr>
        <w:t>OCHRONA DANYCH OSOBOWYCH</w:t>
      </w:r>
      <w:r w:rsidRPr="00E2447B">
        <w:rPr>
          <w:rFonts w:asciiTheme="minorHAnsi" w:hAnsiTheme="minorHAnsi" w:cs="Tahoma"/>
          <w:b/>
          <w:color w:val="000000" w:themeColor="text1"/>
          <w:lang w:eastAsia="x-none"/>
        </w:rPr>
        <w:t xml:space="preserve"> </w:t>
      </w:r>
    </w:p>
    <w:p w14:paraId="7B8E9A12" w14:textId="554849C9" w:rsidR="009604E6" w:rsidRPr="00E2447B" w:rsidRDefault="009604E6" w:rsidP="003E56D2">
      <w:pPr>
        <w:widowControl w:val="0"/>
        <w:numPr>
          <w:ilvl w:val="0"/>
          <w:numId w:val="30"/>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bookmarkStart w:id="15" w:name="_Hlk106083090"/>
      <w:bookmarkEnd w:id="14"/>
      <w:r w:rsidRPr="00E2447B">
        <w:rPr>
          <w:rFonts w:ascii="Calibri" w:eastAsia="Calibri" w:hAnsi="Calibri" w:cs="Calibri"/>
          <w:color w:val="000000" w:themeColor="text1"/>
          <w:kern w:val="3"/>
          <w:lang w:eastAsia="en-US" w:bidi="hi-IN"/>
        </w:rPr>
        <w:t>Jeżeli w trakcie realizacji umowy dojdzie do przekazania wykonawcy danych osobowych niezbędnych do realizacji zamówienia, zamawiający będzie ich administratorem w</w:t>
      </w:r>
      <w:r w:rsidR="00E2447B">
        <w:rPr>
          <w:rFonts w:ascii="Calibri" w:eastAsia="Calibri" w:hAnsi="Calibri" w:cs="Calibri"/>
          <w:color w:val="000000" w:themeColor="text1"/>
          <w:kern w:val="3"/>
          <w:lang w:eastAsia="en-US" w:bidi="hi-IN"/>
        </w:rPr>
        <w:t> </w:t>
      </w:r>
      <w:r w:rsidRPr="00E2447B">
        <w:rPr>
          <w:rFonts w:ascii="Calibri" w:eastAsia="Calibri" w:hAnsi="Calibri" w:cs="Calibri"/>
          <w:color w:val="000000" w:themeColor="text1"/>
          <w:kern w:val="3"/>
          <w:lang w:eastAsia="en-US" w:bidi="hi-IN"/>
        </w:rPr>
        <w:t xml:space="preserve">rozumieniu art. 4 pkt 7 Rozporządzenia PE i Rady (UE) 2016/679 z dnia 27 kwietnia 2016 r. (zwane dalej „Rozporządzeniem”), a </w:t>
      </w:r>
      <w:r w:rsidR="00E2447B" w:rsidRP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ykonawca – podmiotem przetwarzającym te dane w rozumieniu pkt 8 tego przepisu.</w:t>
      </w:r>
    </w:p>
    <w:p w14:paraId="28B9AA36" w14:textId="2E0B68DA"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Zamawiający powierza </w:t>
      </w:r>
      <w:r w:rsidR="00E2447B" w:rsidRP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ykonawcy, w trybie art. 28 Rozporządzenia dane osobowe do przetwarzania, wyłącznie w celu wykonania przedmiotu niniejszej umowy.</w:t>
      </w:r>
    </w:p>
    <w:p w14:paraId="75C3B540"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val="en-US" w:eastAsia="en-US" w:bidi="hi-IN"/>
        </w:rPr>
      </w:pPr>
      <w:proofErr w:type="spellStart"/>
      <w:r w:rsidRPr="00E2447B">
        <w:rPr>
          <w:rFonts w:ascii="Calibri" w:eastAsia="Calibri" w:hAnsi="Calibri" w:cs="Calibri"/>
          <w:color w:val="000000" w:themeColor="text1"/>
          <w:kern w:val="3"/>
          <w:lang w:val="en-US" w:eastAsia="en-US" w:bidi="hi-IN"/>
        </w:rPr>
        <w:t>Wykonawca</w:t>
      </w:r>
      <w:proofErr w:type="spellEnd"/>
      <w:r w:rsidRPr="00E2447B">
        <w:rPr>
          <w:rFonts w:ascii="Calibri" w:eastAsia="Calibri" w:hAnsi="Calibri" w:cs="Calibri"/>
          <w:color w:val="000000" w:themeColor="text1"/>
          <w:kern w:val="3"/>
          <w:lang w:val="en-US" w:eastAsia="en-US" w:bidi="hi-IN"/>
        </w:rPr>
        <w:t xml:space="preserve"> </w:t>
      </w:r>
      <w:proofErr w:type="spellStart"/>
      <w:r w:rsidRPr="00E2447B">
        <w:rPr>
          <w:rFonts w:ascii="Calibri" w:eastAsia="Calibri" w:hAnsi="Calibri" w:cs="Calibri"/>
          <w:color w:val="000000" w:themeColor="text1"/>
          <w:kern w:val="3"/>
          <w:lang w:val="en-US" w:eastAsia="en-US" w:bidi="hi-IN"/>
        </w:rPr>
        <w:t>zobowiązuje</w:t>
      </w:r>
      <w:proofErr w:type="spellEnd"/>
      <w:r w:rsidRPr="00E2447B">
        <w:rPr>
          <w:rFonts w:ascii="Calibri" w:eastAsia="Calibri" w:hAnsi="Calibri" w:cs="Calibri"/>
          <w:color w:val="000000" w:themeColor="text1"/>
          <w:kern w:val="3"/>
          <w:lang w:val="en-US" w:eastAsia="en-US" w:bidi="hi-IN"/>
        </w:rPr>
        <w:t xml:space="preserve"> </w:t>
      </w:r>
      <w:proofErr w:type="spellStart"/>
      <w:r w:rsidRPr="00E2447B">
        <w:rPr>
          <w:rFonts w:ascii="Calibri" w:eastAsia="Calibri" w:hAnsi="Calibri" w:cs="Calibri"/>
          <w:color w:val="000000" w:themeColor="text1"/>
          <w:kern w:val="3"/>
          <w:lang w:val="en-US" w:eastAsia="en-US" w:bidi="hi-IN"/>
        </w:rPr>
        <w:t>się</w:t>
      </w:r>
      <w:proofErr w:type="spellEnd"/>
      <w:r w:rsidRPr="00E2447B">
        <w:rPr>
          <w:rFonts w:ascii="Calibri" w:eastAsia="Calibri" w:hAnsi="Calibri" w:cs="Calibri"/>
          <w:color w:val="000000" w:themeColor="text1"/>
          <w:kern w:val="3"/>
          <w:lang w:val="en-US" w:eastAsia="en-US" w:bidi="hi-IN"/>
        </w:rPr>
        <w:t>:</w:t>
      </w:r>
    </w:p>
    <w:p w14:paraId="700D5E12" w14:textId="77777777" w:rsidR="009604E6" w:rsidRPr="00E2447B" w:rsidRDefault="009604E6" w:rsidP="003E56D2">
      <w:pPr>
        <w:widowControl w:val="0"/>
        <w:numPr>
          <w:ilvl w:val="0"/>
          <w:numId w:val="31"/>
        </w:numPr>
        <w:suppressAutoHyphens/>
        <w:autoSpaceDN w:val="0"/>
        <w:spacing w:line="269" w:lineRule="auto"/>
        <w:ind w:left="714" w:hanging="357"/>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przetwarzać powierzone mu dane osobowe zgodnie z niniejszą umową, Rozporządzeniem oraz z innymi przepisami prawa powszechnie obowiązującego, które chronią prawa osób, których dane dotyczą,</w:t>
      </w:r>
    </w:p>
    <w:p w14:paraId="4BDEC243" w14:textId="77777777" w:rsidR="009604E6" w:rsidRPr="00E2447B" w:rsidRDefault="009604E6" w:rsidP="003E56D2">
      <w:pPr>
        <w:widowControl w:val="0"/>
        <w:numPr>
          <w:ilvl w:val="0"/>
          <w:numId w:val="29"/>
        </w:numPr>
        <w:suppressAutoHyphens/>
        <w:autoSpaceDN w:val="0"/>
        <w:spacing w:line="269" w:lineRule="auto"/>
        <w:ind w:left="714" w:hanging="357"/>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BCF6992" w14:textId="77777777" w:rsidR="009604E6" w:rsidRPr="00E2447B" w:rsidRDefault="009604E6" w:rsidP="003E56D2">
      <w:pPr>
        <w:widowControl w:val="0"/>
        <w:numPr>
          <w:ilvl w:val="0"/>
          <w:numId w:val="29"/>
        </w:numPr>
        <w:suppressAutoHyphens/>
        <w:autoSpaceDN w:val="0"/>
        <w:spacing w:line="269" w:lineRule="auto"/>
        <w:ind w:left="714" w:hanging="357"/>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dołożyć należytej staranności przy przetwarzaniu powierzonych danych osobowych,</w:t>
      </w:r>
    </w:p>
    <w:p w14:paraId="1F11C8BA" w14:textId="77777777" w:rsidR="009604E6" w:rsidRPr="00E2447B" w:rsidRDefault="009604E6" w:rsidP="003E56D2">
      <w:pPr>
        <w:widowControl w:val="0"/>
        <w:numPr>
          <w:ilvl w:val="0"/>
          <w:numId w:val="29"/>
        </w:numPr>
        <w:suppressAutoHyphens/>
        <w:autoSpaceDN w:val="0"/>
        <w:spacing w:line="269" w:lineRule="auto"/>
        <w:ind w:left="714" w:hanging="357"/>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do nadania upoważnień do przetwarzania danych osobowych wszystkim osobom, które będą przetwarzały powierzone dane w celu realizacji niniejszej umowy,</w:t>
      </w:r>
    </w:p>
    <w:p w14:paraId="084E5460" w14:textId="77777777" w:rsidR="009604E6" w:rsidRPr="00E2447B" w:rsidRDefault="009604E6" w:rsidP="003E56D2">
      <w:pPr>
        <w:widowControl w:val="0"/>
        <w:numPr>
          <w:ilvl w:val="0"/>
          <w:numId w:val="29"/>
        </w:numPr>
        <w:suppressAutoHyphens/>
        <w:autoSpaceDN w:val="0"/>
        <w:spacing w:line="269" w:lineRule="auto"/>
        <w:ind w:left="714" w:hanging="357"/>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007A152" w14:textId="63D6492F"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po wykonaniu przedmiotu zamówienia, usuwa / zwraca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amawiającemu wszelkie dane osobowe oraz usuwa wszelkie ich istniejące kopie, chyba że prawo Unii lub prawo państwa członkowskiego nakazują przechowywanie danych osobowych.</w:t>
      </w:r>
    </w:p>
    <w:p w14:paraId="7FC49456" w14:textId="78B88A60"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pomaga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amawiającemu w niezbędnym zakresie wywiązywać się z obowiązku odpowiadania na żądania osoby, której dane dotyczą oraz wywiązywania się z obowiązków określonych w art. 32-36 Rozporządzenia.</w:t>
      </w:r>
    </w:p>
    <w:p w14:paraId="337BA75F"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po stwierdzeniu naruszenia ochrony danych osobowych bez zbędnej zwłoki </w:t>
      </w:r>
      <w:r w:rsidRPr="00E2447B">
        <w:rPr>
          <w:rFonts w:ascii="Calibri" w:eastAsia="Calibri" w:hAnsi="Calibri" w:cs="Calibri"/>
          <w:color w:val="000000" w:themeColor="text1"/>
          <w:kern w:val="3"/>
          <w:lang w:eastAsia="en-US" w:bidi="hi-IN"/>
        </w:rPr>
        <w:lastRenderedPageBreak/>
        <w:t>zgłasza je administratorowi, nie później niż w ciągu 72 godzin od stwierdzenia naruszenia.</w:t>
      </w:r>
    </w:p>
    <w:p w14:paraId="29D0B25E" w14:textId="1A0D2FA0"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eastAsia="SimSun"/>
          <w:color w:val="000000" w:themeColor="text1"/>
          <w:kern w:val="3"/>
          <w:sz w:val="28"/>
          <w:szCs w:val="28"/>
          <w:lang w:eastAsia="en-US" w:bidi="hi-IN"/>
        </w:rPr>
      </w:pPr>
      <w:r w:rsidRPr="00E2447B">
        <w:rPr>
          <w:rFonts w:ascii="Calibri" w:eastAsia="Calibri" w:hAnsi="Calibri" w:cs="Calibri"/>
          <w:color w:val="000000" w:themeColor="text1"/>
          <w:kern w:val="3"/>
          <w:lang w:eastAsia="en-US" w:bidi="hi-IN"/>
        </w:rPr>
        <w:t xml:space="preserve">Zamawiający, zgodnie z art. 28 ust. 3 pkt h) Rozporządzenia ma prawo kontroli, czy środki zastosowane przez </w:t>
      </w:r>
      <w:r w:rsidR="00E2447B" w:rsidRP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ykonawcę przy przetwarzaniu i zabezpieczeniu powierzonych danych osobowych spełniają postanowienia umowy, w tym zlecenia jej wykonania audytorowi.</w:t>
      </w:r>
    </w:p>
    <w:p w14:paraId="4657853B" w14:textId="6A6C73C5"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Zamawiający realizować będzie prawo kontroli w godzinach pracy </w:t>
      </w:r>
      <w:r w:rsid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ykonawcy informując o kontroli minimum 3 dni przed planowanym jej przeprowadzeniem.</w:t>
      </w:r>
    </w:p>
    <w:p w14:paraId="269F1468" w14:textId="60A5AC72"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Wykonawca zobowiązuje się do usunięcia uchybień stwierdzonych podczas kontroli w terminie nie dłuższym niż 7 dni</w:t>
      </w:r>
      <w:r w:rsidR="00E2447B" w:rsidRPr="00E2447B">
        <w:rPr>
          <w:rFonts w:ascii="Calibri" w:eastAsia="Calibri" w:hAnsi="Calibri" w:cs="Calibri"/>
          <w:color w:val="000000" w:themeColor="text1"/>
          <w:kern w:val="3"/>
          <w:lang w:eastAsia="en-US" w:bidi="hi-IN"/>
        </w:rPr>
        <w:t>.</w:t>
      </w:r>
    </w:p>
    <w:p w14:paraId="3FDEA9CE" w14:textId="3A79470F"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udostępnia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amawiającemu wszelkie informacje niezbędne do wykazania spełnienia obowiązków określonych w art. 28 Rozporządzenia.</w:t>
      </w:r>
    </w:p>
    <w:p w14:paraId="5C251D60" w14:textId="6F4C2E15"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może powierzyć dane osobowe objęte niniejszą umową do dalszego przetwarzania podwykonawcom jedynie w celu wykonania umowy po uzyskaniu uprzedniej pisemnej zgody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amawiającego.</w:t>
      </w:r>
    </w:p>
    <w:p w14:paraId="16E4C80A" w14:textId="272E9C5A"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Podwykonawca, winien spełniać te same gwarancje i obowiązki jakie zostały nałożone na </w:t>
      </w:r>
      <w:r w:rsid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ykonawcę.</w:t>
      </w:r>
    </w:p>
    <w:p w14:paraId="61DAEB24" w14:textId="43F01E82"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ponosi pełną odpowiedzialność wobec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amawiającego za działanie podwykonawcy w zakresie obowiązku ochrony danych.</w:t>
      </w:r>
    </w:p>
    <w:p w14:paraId="267BB72B" w14:textId="43CCFE4E"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zobowiązuje się do niezwłocznego poinformowania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 xml:space="preserve">amawiającego o jakimkolwiek postępowaniu, w szczególności administracyjnym lub sądowym, dotyczącym przetwarzania przez </w:t>
      </w:r>
      <w:r w:rsidR="00E2447B" w:rsidRP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 xml:space="preserve">ykonawcę danych osobowych określonych w umowie, o jakiejkolwiek decyzji administracyjnej lub orzeczeniu dotyczącym przetwarzania tych danych, skierowanych do </w:t>
      </w:r>
      <w:r w:rsidR="00E2447B" w:rsidRPr="00E2447B">
        <w:rPr>
          <w:rFonts w:ascii="Calibri" w:eastAsia="Calibri" w:hAnsi="Calibri" w:cs="Calibri"/>
          <w:color w:val="000000" w:themeColor="text1"/>
          <w:kern w:val="3"/>
          <w:lang w:eastAsia="en-US" w:bidi="hi-IN"/>
        </w:rPr>
        <w:t>w</w:t>
      </w:r>
      <w:r w:rsidRPr="00E2447B">
        <w:rPr>
          <w:rFonts w:ascii="Calibri" w:eastAsia="Calibri" w:hAnsi="Calibri" w:cs="Calibri"/>
          <w:color w:val="000000" w:themeColor="text1"/>
          <w:kern w:val="3"/>
          <w:lang w:eastAsia="en-US" w:bidi="hi-IN"/>
        </w:rPr>
        <w:t>ykonawcy, a także o wszelkich planowanych, o ile są wiadome, lub realizowanych kontrolach i inspekcjach dotyczących przetwarzania danych osobowych, w szczególności prowadzonych przez inspektorów upoważnionych przez Prezesa Urzędu Ochrony Danych Osobowych.</w:t>
      </w:r>
    </w:p>
    <w:p w14:paraId="732EC675" w14:textId="2A6F3CFD"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 xml:space="preserve">Wykonawca zobowiązuje się do zachowania w tajemnicy wszelkich informacji, danych, materiałów, dokumentów i danych osobowych otrzymanych od </w:t>
      </w:r>
      <w:r w:rsidR="00E2447B" w:rsidRPr="00E2447B">
        <w:rPr>
          <w:rFonts w:ascii="Calibri" w:eastAsia="Calibri" w:hAnsi="Calibri" w:cs="Calibri"/>
          <w:color w:val="000000" w:themeColor="text1"/>
          <w:kern w:val="3"/>
          <w:lang w:eastAsia="en-US" w:bidi="hi-IN"/>
        </w:rPr>
        <w:t>z</w:t>
      </w:r>
      <w:r w:rsidRPr="00E2447B">
        <w:rPr>
          <w:rFonts w:ascii="Calibri" w:eastAsia="Calibri" w:hAnsi="Calibri" w:cs="Calibri"/>
          <w:color w:val="000000" w:themeColor="text1"/>
          <w:kern w:val="3"/>
          <w:lang w:eastAsia="en-US" w:bidi="hi-IN"/>
        </w:rPr>
        <w:t>amawiającego oraz danych uzyskanych w jakikolwiek inny sposób, zamierzony czy przypadkowy w formie ustnej, pisemnej lub elektronicznej („dane poufne”).</w:t>
      </w:r>
    </w:p>
    <w:p w14:paraId="64806E8A"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E1D7DAC"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C6B0BA6"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1AAA2D0"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W sprawach nieuregulowanych niniejszym paragrafem, zastosowanie będą miały przepisy Kodeksu cywilnego, rozporządzenia RODO, Ustawy o ochronie danych osobowych.</w:t>
      </w:r>
    </w:p>
    <w:p w14:paraId="3A34F8A7"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lastRenderedPageBreak/>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1D33F882"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Strony jako Administratorzy Danych Osobowych oświadczają, że wprowadziły odpowiednie środki techniczne i organizacyjne, aby przetwarzanie odbyło się zgodnie z przepisami RODO.</w:t>
      </w:r>
    </w:p>
    <w:p w14:paraId="6DD164E5"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1518A4F2" w14:textId="77777777" w:rsidR="009604E6" w:rsidRPr="00E2447B" w:rsidRDefault="009604E6" w:rsidP="003E56D2">
      <w:pPr>
        <w:widowControl w:val="0"/>
        <w:numPr>
          <w:ilvl w:val="0"/>
          <w:numId w:val="28"/>
        </w:numPr>
        <w:suppressAutoHyphens/>
        <w:autoSpaceDN w:val="0"/>
        <w:spacing w:line="269" w:lineRule="auto"/>
        <w:ind w:left="426" w:hanging="284"/>
        <w:jc w:val="both"/>
        <w:textAlignment w:val="baseline"/>
        <w:rPr>
          <w:rFonts w:ascii="Calibri" w:eastAsia="Calibri" w:hAnsi="Calibri" w:cs="Calibri"/>
          <w:color w:val="000000" w:themeColor="text1"/>
          <w:kern w:val="3"/>
          <w:lang w:eastAsia="en-US" w:bidi="hi-IN"/>
        </w:rPr>
      </w:pPr>
      <w:r w:rsidRPr="00E2447B">
        <w:rPr>
          <w:rFonts w:ascii="Calibri" w:eastAsia="Calibri" w:hAnsi="Calibri" w:cs="Calibri"/>
          <w:color w:val="000000" w:themeColor="text1"/>
          <w:kern w:val="3"/>
          <w:lang w:eastAsia="en-US" w:bidi="hi-IN"/>
        </w:rPr>
        <w:t>Strony będą przetwarzać dane osób reprezentujących stronę, kontaktowe osób  zaangażowanych w realizację niniejszej umowy i zobowiązują się do wykonania obowiązku informacyjnego (art.14. RODO) wobec tych osób w imieniu drugiej Strony.</w:t>
      </w:r>
    </w:p>
    <w:bookmarkEnd w:id="15"/>
    <w:p w14:paraId="02FE80C1" w14:textId="6665B264" w:rsidR="00FF28B0" w:rsidRPr="00FF28B0" w:rsidRDefault="00FF28B0" w:rsidP="003E56D2">
      <w:pPr>
        <w:numPr>
          <w:ilvl w:val="12"/>
          <w:numId w:val="0"/>
        </w:numPr>
        <w:spacing w:before="240" w:line="269" w:lineRule="auto"/>
        <w:jc w:val="center"/>
        <w:rPr>
          <w:rFonts w:asciiTheme="minorHAnsi" w:hAnsiTheme="minorHAnsi" w:cstheme="minorHAnsi"/>
          <w:b/>
          <w:bCs/>
          <w:color w:val="000000" w:themeColor="text1"/>
        </w:rPr>
      </w:pPr>
      <w:r w:rsidRPr="00FF28B0">
        <w:rPr>
          <w:rFonts w:asciiTheme="minorHAnsi" w:hAnsiTheme="minorHAnsi" w:cstheme="minorHAnsi"/>
          <w:b/>
          <w:bCs/>
          <w:color w:val="000000" w:themeColor="text1"/>
        </w:rPr>
        <w:t>§ 1</w:t>
      </w:r>
      <w:r w:rsidR="00026D78">
        <w:rPr>
          <w:rFonts w:asciiTheme="minorHAnsi" w:hAnsiTheme="minorHAnsi" w:cstheme="minorHAnsi"/>
          <w:b/>
          <w:bCs/>
          <w:color w:val="000000" w:themeColor="text1"/>
        </w:rPr>
        <w:t>4</w:t>
      </w:r>
    </w:p>
    <w:p w14:paraId="789E15C5" w14:textId="77777777" w:rsidR="00FF28B0" w:rsidRPr="00FF28B0" w:rsidRDefault="00FF28B0" w:rsidP="003E56D2">
      <w:pPr>
        <w:numPr>
          <w:ilvl w:val="12"/>
          <w:numId w:val="0"/>
        </w:numPr>
        <w:spacing w:after="120" w:line="269" w:lineRule="auto"/>
        <w:jc w:val="center"/>
        <w:rPr>
          <w:rFonts w:asciiTheme="minorHAnsi" w:hAnsiTheme="minorHAnsi" w:cstheme="minorHAnsi"/>
          <w:b/>
          <w:bCs/>
          <w:color w:val="000000" w:themeColor="text1"/>
        </w:rPr>
      </w:pPr>
      <w:r w:rsidRPr="00FF28B0">
        <w:rPr>
          <w:rFonts w:asciiTheme="minorHAnsi" w:hAnsiTheme="minorHAnsi" w:cstheme="minorHAnsi"/>
          <w:b/>
          <w:bCs/>
          <w:color w:val="000000" w:themeColor="text1"/>
        </w:rPr>
        <w:t>POSTANOWIENIA KOŃCOWE</w:t>
      </w:r>
    </w:p>
    <w:p w14:paraId="63B62678" w14:textId="77777777" w:rsidR="00FF28B0" w:rsidRPr="00FF28B0" w:rsidRDefault="00FF28B0" w:rsidP="003E56D2">
      <w:pPr>
        <w:numPr>
          <w:ilvl w:val="0"/>
          <w:numId w:val="9"/>
        </w:numPr>
        <w:tabs>
          <w:tab w:val="clear" w:pos="340"/>
          <w:tab w:val="num" w:pos="426"/>
        </w:tabs>
        <w:spacing w:line="269" w:lineRule="auto"/>
        <w:ind w:left="426" w:hanging="426"/>
        <w:jc w:val="both"/>
        <w:rPr>
          <w:rFonts w:asciiTheme="minorHAnsi" w:eastAsia="Calibri" w:hAnsiTheme="minorHAnsi" w:cstheme="minorHAnsi"/>
          <w:color w:val="000000" w:themeColor="text1"/>
          <w:lang w:val="x-none"/>
        </w:rPr>
      </w:pPr>
      <w:r w:rsidRPr="00FF28B0">
        <w:rPr>
          <w:rFonts w:asciiTheme="minorHAnsi" w:eastAsia="Calibri" w:hAnsiTheme="minorHAnsi" w:cstheme="minorHAnsi"/>
          <w:color w:val="000000" w:themeColor="text1"/>
          <w:lang w:val="x-none"/>
        </w:rPr>
        <w:t>W sprawach nieuregulowanych niniejszą umową mają zastosowanie obowiązujące przepisy kodeksu cywilnego</w:t>
      </w:r>
      <w:r w:rsidRPr="00FF28B0">
        <w:rPr>
          <w:rFonts w:asciiTheme="minorHAnsi" w:eastAsia="Calibri" w:hAnsiTheme="minorHAnsi" w:cstheme="minorHAnsi"/>
          <w:color w:val="000000" w:themeColor="text1"/>
        </w:rPr>
        <w:t xml:space="preserve"> oraz </w:t>
      </w:r>
      <w:r w:rsidRPr="00FF28B0">
        <w:rPr>
          <w:rFonts w:asciiTheme="minorHAnsi" w:eastAsia="Calibri" w:hAnsiTheme="minorHAnsi" w:cstheme="minorHAnsi"/>
          <w:color w:val="000000" w:themeColor="text1"/>
          <w:lang w:val="x-none"/>
        </w:rPr>
        <w:t>Prawa zamówień publicznych.</w:t>
      </w:r>
    </w:p>
    <w:p w14:paraId="5DEEBCC2" w14:textId="77777777" w:rsidR="00FF28B0" w:rsidRPr="00FF28B0" w:rsidRDefault="00FF28B0" w:rsidP="003E56D2">
      <w:pPr>
        <w:numPr>
          <w:ilvl w:val="0"/>
          <w:numId w:val="9"/>
        </w:numPr>
        <w:tabs>
          <w:tab w:val="clear" w:pos="340"/>
          <w:tab w:val="num" w:pos="426"/>
        </w:tabs>
        <w:spacing w:line="269" w:lineRule="auto"/>
        <w:ind w:left="426" w:hanging="426"/>
        <w:jc w:val="both"/>
        <w:rPr>
          <w:rFonts w:asciiTheme="minorHAnsi" w:eastAsia="Calibri" w:hAnsiTheme="minorHAnsi" w:cstheme="minorHAnsi"/>
          <w:color w:val="000000" w:themeColor="text1"/>
          <w:lang w:val="x-none"/>
        </w:rPr>
      </w:pPr>
      <w:r w:rsidRPr="00FF28B0">
        <w:rPr>
          <w:rFonts w:asciiTheme="minorHAnsi" w:eastAsia="Calibri" w:hAnsiTheme="minorHAnsi" w:cstheme="minorHAnsi"/>
          <w:color w:val="000000" w:themeColor="text1"/>
          <w:lang w:val="x-none"/>
        </w:rPr>
        <w:t>Ewentualne spory wynikłe na tle realizacji niniejszej umowy, które nie zostaną rozwiązane polubownie, strony oddadzą pod rozstrzygnięcie sądu właściwego dla siedziby zamawiającego.</w:t>
      </w:r>
    </w:p>
    <w:p w14:paraId="33E784AC" w14:textId="69EB5342" w:rsidR="0038262D" w:rsidRPr="00647D5A" w:rsidRDefault="00647D5A" w:rsidP="003E56D2">
      <w:pPr>
        <w:numPr>
          <w:ilvl w:val="0"/>
          <w:numId w:val="9"/>
        </w:numPr>
        <w:tabs>
          <w:tab w:val="clear" w:pos="340"/>
        </w:tabs>
        <w:spacing w:line="269" w:lineRule="auto"/>
        <w:jc w:val="both"/>
        <w:rPr>
          <w:rFonts w:asciiTheme="minorHAnsi" w:eastAsia="Calibri" w:hAnsiTheme="minorHAnsi" w:cstheme="minorHAnsi"/>
          <w:color w:val="000000" w:themeColor="text1"/>
          <w:lang w:val="x-none"/>
        </w:rPr>
      </w:pPr>
      <w:r w:rsidRPr="00647D5A">
        <w:rPr>
          <w:rFonts w:asciiTheme="minorHAnsi" w:eastAsia="Calibri" w:hAnsiTheme="minorHAnsi" w:cstheme="minorHAnsi"/>
          <w:color w:val="000000" w:themeColor="text1"/>
          <w:lang w:val="x-none"/>
        </w:rPr>
        <w:t>Stosownie do postanowień art. 591 ustawy Prawo zamówień publicznych, w sprawie majątkowej, w której zawarcie ugody jest dopuszczalne, każda ze stron umowy, w przypadku sporu wynikającego z realizacji przedmiotowej umowy, jest zobowiązana  do złożenia wniosek o przeprowadzenie mediacji lub inne polubowne rozwiązanie sporu do Sądu Polubownego przy Prokuratorii Generalnej Rzeczypospolitej Polskiej, wybranego mediatora albo osoby prowadzącej inne polubowne rozwiązanie sporu.</w:t>
      </w:r>
    </w:p>
    <w:p w14:paraId="2ACC3F49" w14:textId="337F40D9" w:rsidR="00FF28B0" w:rsidRPr="004A5450" w:rsidRDefault="00FF28B0" w:rsidP="003E56D2">
      <w:pPr>
        <w:numPr>
          <w:ilvl w:val="0"/>
          <w:numId w:val="9"/>
        </w:numPr>
        <w:tabs>
          <w:tab w:val="clear" w:pos="340"/>
          <w:tab w:val="num" w:pos="426"/>
        </w:tabs>
        <w:spacing w:line="269" w:lineRule="auto"/>
        <w:ind w:left="426" w:hanging="426"/>
        <w:jc w:val="both"/>
        <w:rPr>
          <w:rFonts w:asciiTheme="minorHAnsi" w:eastAsia="Calibri" w:hAnsiTheme="minorHAnsi" w:cstheme="minorHAnsi"/>
          <w:color w:val="000000" w:themeColor="text1"/>
          <w:lang w:val="x-none"/>
        </w:rPr>
      </w:pPr>
      <w:r w:rsidRPr="00FF28B0">
        <w:rPr>
          <w:rFonts w:asciiTheme="minorHAnsi" w:eastAsia="Calibri" w:hAnsiTheme="minorHAnsi" w:cstheme="minorHAnsi"/>
          <w:color w:val="000000" w:themeColor="text1"/>
          <w:lang w:val="x-none"/>
        </w:rPr>
        <w:t xml:space="preserve">Za dzień </w:t>
      </w:r>
      <w:r w:rsidR="009604E6">
        <w:rPr>
          <w:rFonts w:asciiTheme="minorHAnsi" w:eastAsia="Calibri" w:hAnsiTheme="minorHAnsi" w:cstheme="minorHAnsi"/>
          <w:color w:val="000000" w:themeColor="text1"/>
        </w:rPr>
        <w:t>zawarcia</w:t>
      </w:r>
      <w:r w:rsidRPr="00FF28B0">
        <w:rPr>
          <w:rFonts w:asciiTheme="minorHAnsi" w:eastAsia="Calibri" w:hAnsiTheme="minorHAnsi" w:cstheme="minorHAnsi"/>
          <w:color w:val="000000" w:themeColor="text1"/>
          <w:lang w:val="x-none"/>
        </w:rPr>
        <w:t xml:space="preserve"> umowy uznaje się dzień podpisania umowy przez ostatnią ze stron.</w:t>
      </w:r>
    </w:p>
    <w:p w14:paraId="348318E3" w14:textId="085DDA3F" w:rsidR="004A5450" w:rsidRPr="00FF28B0" w:rsidRDefault="004A5450" w:rsidP="003E56D2">
      <w:pPr>
        <w:numPr>
          <w:ilvl w:val="0"/>
          <w:numId w:val="9"/>
        </w:numPr>
        <w:tabs>
          <w:tab w:val="clear" w:pos="340"/>
          <w:tab w:val="num" w:pos="426"/>
        </w:tabs>
        <w:spacing w:after="240" w:line="269" w:lineRule="auto"/>
        <w:ind w:left="426" w:hanging="426"/>
        <w:jc w:val="both"/>
        <w:rPr>
          <w:rFonts w:asciiTheme="minorHAnsi" w:eastAsia="Calibri" w:hAnsiTheme="minorHAnsi" w:cstheme="minorHAnsi"/>
          <w:color w:val="000000" w:themeColor="text1"/>
          <w:lang w:val="x-none"/>
        </w:rPr>
      </w:pPr>
      <w:r w:rsidRPr="004A5450">
        <w:rPr>
          <w:rFonts w:asciiTheme="minorHAnsi" w:eastAsia="Calibri" w:hAnsiTheme="minorHAnsi" w:cstheme="minorHAnsi"/>
          <w:color w:val="000000" w:themeColor="text1"/>
        </w:rPr>
        <w:t>Umowę sporządzono w dwóch egzemplarzach, po jednym dla każdej ze stron</w:t>
      </w:r>
    </w:p>
    <w:p w14:paraId="78A4A111" w14:textId="77777777" w:rsidR="00FF28B0" w:rsidRPr="00647D5A" w:rsidRDefault="00FF28B0" w:rsidP="003E56D2">
      <w:pPr>
        <w:numPr>
          <w:ilvl w:val="12"/>
          <w:numId w:val="0"/>
        </w:numPr>
        <w:spacing w:line="269" w:lineRule="auto"/>
        <w:jc w:val="both"/>
        <w:rPr>
          <w:rFonts w:asciiTheme="minorHAnsi" w:hAnsiTheme="minorHAnsi"/>
          <w:b/>
          <w:bCs/>
          <w:color w:val="000000" w:themeColor="text1"/>
        </w:rPr>
      </w:pPr>
      <w:r w:rsidRPr="00647D5A">
        <w:rPr>
          <w:rFonts w:asciiTheme="minorHAnsi" w:hAnsiTheme="minorHAnsi"/>
          <w:b/>
          <w:bCs/>
          <w:color w:val="000000" w:themeColor="text1"/>
        </w:rPr>
        <w:t>WYKAZ ZAŁĄCZNIKÓW STANOWIĄCYCH INTEGRALNE CZĘŚCI UMOWY:</w:t>
      </w:r>
    </w:p>
    <w:p w14:paraId="50F54583" w14:textId="77777777" w:rsidR="00F0446E" w:rsidRPr="00647D5A" w:rsidRDefault="00F0446E" w:rsidP="00F0446E">
      <w:pPr>
        <w:numPr>
          <w:ilvl w:val="0"/>
          <w:numId w:val="14"/>
        </w:numPr>
        <w:tabs>
          <w:tab w:val="num" w:pos="851"/>
        </w:tabs>
        <w:spacing w:line="269" w:lineRule="auto"/>
        <w:jc w:val="both"/>
        <w:rPr>
          <w:rFonts w:asciiTheme="minorHAnsi" w:hAnsiTheme="minorHAnsi" w:cs="Tahoma"/>
          <w:bCs/>
          <w:color w:val="000000" w:themeColor="text1"/>
        </w:rPr>
      </w:pPr>
      <w:r w:rsidRPr="00647D5A">
        <w:rPr>
          <w:rFonts w:asciiTheme="minorHAnsi" w:hAnsiTheme="minorHAnsi" w:cs="Tahoma"/>
          <w:bCs/>
          <w:color w:val="000000" w:themeColor="text1"/>
        </w:rPr>
        <w:t>Formularz oferty.</w:t>
      </w:r>
    </w:p>
    <w:p w14:paraId="5E2C512E" w14:textId="77777777" w:rsidR="00647D5A" w:rsidRPr="00647D5A" w:rsidRDefault="00647D5A" w:rsidP="003E56D2">
      <w:pPr>
        <w:numPr>
          <w:ilvl w:val="0"/>
          <w:numId w:val="14"/>
        </w:numPr>
        <w:tabs>
          <w:tab w:val="num" w:pos="851"/>
        </w:tabs>
        <w:spacing w:line="269" w:lineRule="auto"/>
        <w:jc w:val="both"/>
        <w:rPr>
          <w:rFonts w:asciiTheme="minorHAnsi" w:hAnsiTheme="minorHAnsi" w:cs="Tahoma"/>
          <w:color w:val="000000" w:themeColor="text1"/>
        </w:rPr>
      </w:pPr>
      <w:r w:rsidRPr="00647D5A">
        <w:rPr>
          <w:rFonts w:asciiTheme="minorHAnsi" w:hAnsiTheme="minorHAnsi" w:cs="Tahoma"/>
          <w:bCs/>
          <w:color w:val="000000" w:themeColor="text1"/>
        </w:rPr>
        <w:t>Opis przedmiotu zamówienia.</w:t>
      </w:r>
    </w:p>
    <w:p w14:paraId="6ECADCE2" w14:textId="77777777" w:rsidR="00FF28B0" w:rsidRPr="00FF28B0" w:rsidRDefault="00FF28B0" w:rsidP="003E56D2">
      <w:pPr>
        <w:spacing w:line="269" w:lineRule="auto"/>
        <w:ind w:left="720"/>
        <w:jc w:val="both"/>
        <w:rPr>
          <w:rFonts w:ascii="Tahoma" w:hAnsi="Tahoma" w:cs="Tahoma"/>
          <w:bCs/>
          <w:color w:val="FF0000"/>
        </w:rPr>
      </w:pPr>
    </w:p>
    <w:p w14:paraId="6B3A6A16" w14:textId="2BDD0908" w:rsidR="00FB30DE" w:rsidRPr="002D2FFD" w:rsidRDefault="00FB30DE" w:rsidP="003E56D2">
      <w:pPr>
        <w:widowControl w:val="0"/>
        <w:autoSpaceDE w:val="0"/>
        <w:autoSpaceDN w:val="0"/>
        <w:spacing w:before="240" w:line="269" w:lineRule="auto"/>
        <w:jc w:val="center"/>
        <w:outlineLvl w:val="2"/>
        <w:rPr>
          <w:rFonts w:asciiTheme="minorHAnsi" w:hAnsiTheme="minorHAnsi" w:cstheme="minorHAnsi"/>
          <w:color w:val="FF0000"/>
        </w:rPr>
      </w:pPr>
    </w:p>
    <w:sectPr w:rsidR="00FB30DE" w:rsidRPr="002D2FFD" w:rsidSect="00775E23">
      <w:headerReference w:type="default" r:id="rId9"/>
      <w:footerReference w:type="default" r:id="rId10"/>
      <w:pgSz w:w="11906" w:h="16838" w:code="9"/>
      <w:pgMar w:top="1134" w:right="1418" w:bottom="992" w:left="1276" w:header="709" w:footer="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9B495" w14:textId="77777777" w:rsidR="00475448" w:rsidRDefault="00475448" w:rsidP="000F47B1">
      <w:r>
        <w:separator/>
      </w:r>
    </w:p>
  </w:endnote>
  <w:endnote w:type="continuationSeparator" w:id="0">
    <w:p w14:paraId="3AD05B1D" w14:textId="77777777" w:rsidR="00475448" w:rsidRDefault="00475448"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 w:name="ArialNarrow">
    <w:altName w:val="MS Mincho"/>
    <w:charset w:val="80"/>
    <w:family w:val="swiss"/>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EEF9" w14:textId="77777777" w:rsidR="0086037C" w:rsidRDefault="0086037C"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B7E93" w14:textId="77777777" w:rsidR="00475448" w:rsidRDefault="00475448" w:rsidP="000F47B1">
      <w:r>
        <w:separator/>
      </w:r>
    </w:p>
  </w:footnote>
  <w:footnote w:type="continuationSeparator" w:id="0">
    <w:p w14:paraId="1F59572D" w14:textId="77777777" w:rsidR="00475448" w:rsidRDefault="00475448"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17B2" w14:textId="44D670A9" w:rsidR="0086037C" w:rsidRPr="00582702" w:rsidRDefault="0086037C">
    <w:pPr>
      <w:pStyle w:val="Nagwek"/>
      <w:rPr>
        <w:color w:val="000000" w:themeColor="text1"/>
      </w:rPr>
    </w:pPr>
    <w:r w:rsidRPr="00582702">
      <w:rPr>
        <w:color w:val="000000" w:themeColor="text1"/>
        <w:lang w:val="pl-PL"/>
      </w:rPr>
      <w:t xml:space="preserve">Nr sprawy: </w:t>
    </w:r>
    <w:r w:rsidR="002D2FFD" w:rsidRPr="000603FC">
      <w:rPr>
        <w:rFonts w:asciiTheme="minorHAnsi" w:hAnsiTheme="minorHAnsi" w:cstheme="minorHAnsi"/>
        <w:b/>
        <w:color w:val="000000" w:themeColor="text1"/>
      </w:rPr>
      <w:t>AD.271.</w:t>
    </w:r>
    <w:r w:rsidR="00D41E60">
      <w:rPr>
        <w:rFonts w:asciiTheme="minorHAnsi" w:hAnsiTheme="minorHAnsi" w:cstheme="minorHAnsi"/>
        <w:b/>
        <w:color w:val="000000" w:themeColor="text1"/>
        <w:lang w:val="pl-PL"/>
      </w:rPr>
      <w:t>6</w:t>
    </w:r>
    <w:r w:rsidR="002D2FFD" w:rsidRPr="000603FC">
      <w:rPr>
        <w:rFonts w:asciiTheme="minorHAnsi" w:hAnsiTheme="minorHAnsi" w:cstheme="minorHAnsi"/>
        <w:b/>
        <w:color w:val="000000" w:themeColor="text1"/>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BB9"/>
    <w:multiLevelType w:val="hybridMultilevel"/>
    <w:tmpl w:val="AEEE599E"/>
    <w:lvl w:ilvl="0" w:tplc="6D387D04">
      <w:start w:val="1"/>
      <w:numFmt w:val="decimal"/>
      <w:lvlText w:val="%1."/>
      <w:lvlJc w:val="left"/>
      <w:pPr>
        <w:ind w:left="720" w:hanging="360"/>
      </w:pPr>
      <w:rPr>
        <w:rFonts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88738D"/>
    <w:multiLevelType w:val="multilevel"/>
    <w:tmpl w:val="FAFA163C"/>
    <w:styleLink w:val="Styl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E36447"/>
    <w:multiLevelType w:val="hybridMultilevel"/>
    <w:tmpl w:val="55121B4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 w15:restartNumberingAfterBreak="0">
    <w:nsid w:val="055778A2"/>
    <w:multiLevelType w:val="hybridMultilevel"/>
    <w:tmpl w:val="1D8858C2"/>
    <w:lvl w:ilvl="0" w:tplc="94063252">
      <w:start w:val="1"/>
      <w:numFmt w:val="decimal"/>
      <w:lvlText w:val="%1."/>
      <w:lvlJc w:val="left"/>
      <w:pPr>
        <w:tabs>
          <w:tab w:val="num" w:pos="720"/>
        </w:tabs>
        <w:ind w:left="720" w:hanging="360"/>
      </w:pPr>
      <w:rPr>
        <w:b w:val="0"/>
        <w:bCs w:val="0"/>
      </w:rPr>
    </w:lvl>
    <w:lvl w:ilvl="1" w:tplc="7730086A">
      <w:start w:val="1"/>
      <w:numFmt w:val="lowerLetter"/>
      <w:lvlText w:val="%2)"/>
      <w:lvlJc w:val="left"/>
      <w:pPr>
        <w:tabs>
          <w:tab w:val="num" w:pos="1477"/>
        </w:tabs>
        <w:ind w:left="1477" w:hanging="397"/>
      </w:pPr>
      <w:rPr>
        <w:rFonts w:ascii="Tahoma" w:hAnsi="Tahoma" w:cs="Tahoma" w:hint="default"/>
        <w:b w:val="0"/>
        <w:bCs w:val="0"/>
        <w:color w:val="00000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7CD7811"/>
    <w:multiLevelType w:val="hybridMultilevel"/>
    <w:tmpl w:val="28768D78"/>
    <w:lvl w:ilvl="0" w:tplc="D98A115C">
      <w:start w:val="1"/>
      <w:numFmt w:val="decimal"/>
      <w:lvlText w:val="%1."/>
      <w:lvlJc w:val="left"/>
      <w:pPr>
        <w:ind w:left="3424" w:hanging="360"/>
      </w:pPr>
      <w:rPr>
        <w:rFonts w:asciiTheme="minorHAnsi" w:eastAsia="Times New Roman" w:hAnsiTheme="minorHAnsi" w:cstheme="minorHAnsi" w:hint="default"/>
        <w:b w:val="0"/>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6"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7" w15:restartNumberingAfterBreak="0">
    <w:nsid w:val="0FF429AC"/>
    <w:multiLevelType w:val="hybridMultilevel"/>
    <w:tmpl w:val="598CD356"/>
    <w:lvl w:ilvl="0" w:tplc="2C32E45A">
      <w:start w:val="1"/>
      <w:numFmt w:val="lowerLetter"/>
      <w:lvlText w:val="%1)"/>
      <w:lvlJc w:val="left"/>
      <w:pPr>
        <w:ind w:left="1429" w:hanging="360"/>
      </w:pPr>
      <w:rPr>
        <w:rFonts w:ascii="Tahoma" w:eastAsia="Calibri" w:hAnsi="Tahoma" w:cs="Tahoma"/>
        <w:b w:val="0"/>
        <w:bCs w:val="0"/>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15:restartNumberingAfterBreak="0">
    <w:nsid w:val="15976FBB"/>
    <w:multiLevelType w:val="hybridMultilevel"/>
    <w:tmpl w:val="0A4C7CA2"/>
    <w:lvl w:ilvl="0" w:tplc="B0DEC654">
      <w:start w:val="1"/>
      <w:numFmt w:val="lowerLetter"/>
      <w:lvlText w:val="%1)"/>
      <w:lvlJc w:val="left"/>
      <w:pPr>
        <w:ind w:left="720" w:hanging="360"/>
      </w:pPr>
      <w:rPr>
        <w:rFonts w:asciiTheme="minorHAnsi" w:hAnsiTheme="minorHAnsi" w:cs="Tahoma"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925C91"/>
    <w:multiLevelType w:val="hybridMultilevel"/>
    <w:tmpl w:val="58145EC6"/>
    <w:lvl w:ilvl="0" w:tplc="F732E08E">
      <w:start w:val="1"/>
      <w:numFmt w:val="decimal"/>
      <w:lvlText w:val="%1."/>
      <w:lvlJc w:val="left"/>
      <w:pPr>
        <w:ind w:left="979"/>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B347386">
      <w:start w:val="1"/>
      <w:numFmt w:val="lowerLetter"/>
      <w:lvlText w:val="%2)"/>
      <w:lvlJc w:val="left"/>
      <w:pPr>
        <w:ind w:left="1418"/>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B831770"/>
    <w:multiLevelType w:val="hybridMultilevel"/>
    <w:tmpl w:val="A0D6B71E"/>
    <w:lvl w:ilvl="0" w:tplc="611AAEA2">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9295029"/>
    <w:multiLevelType w:val="multilevel"/>
    <w:tmpl w:val="E2DE14DC"/>
    <w:styleLink w:val="WWNum172"/>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4" w15:restartNumberingAfterBreak="0">
    <w:nsid w:val="299E4892"/>
    <w:multiLevelType w:val="hybridMultilevel"/>
    <w:tmpl w:val="BDBE93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8C88CC84">
      <w:start w:val="1"/>
      <w:numFmt w:val="decimal"/>
      <w:lvlText w:val="%4."/>
      <w:lvlJc w:val="left"/>
      <w:pPr>
        <w:ind w:left="643" w:hanging="360"/>
      </w:pPr>
      <w:rPr>
        <w:rFonts w:hint="default"/>
        <w:sz w:val="24"/>
        <w:szCs w:val="24"/>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9844199"/>
    <w:multiLevelType w:val="hybridMultilevel"/>
    <w:tmpl w:val="74BE0580"/>
    <w:lvl w:ilvl="0" w:tplc="149AB52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A4E03A8"/>
    <w:multiLevelType w:val="hybridMultilevel"/>
    <w:tmpl w:val="256016B0"/>
    <w:lvl w:ilvl="0" w:tplc="44587268">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B8B1595"/>
    <w:multiLevelType w:val="multilevel"/>
    <w:tmpl w:val="D7046964"/>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ahoma" w:hAnsi="Tahoma" w:cs="Tahoma" w:hint="default"/>
        <w:b/>
        <w:bCs/>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02A5119"/>
    <w:multiLevelType w:val="hybridMultilevel"/>
    <w:tmpl w:val="EC5654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7B355E"/>
    <w:multiLevelType w:val="hybridMultilevel"/>
    <w:tmpl w:val="284C45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D41110"/>
    <w:multiLevelType w:val="hybridMultilevel"/>
    <w:tmpl w:val="9822D344"/>
    <w:lvl w:ilvl="0" w:tplc="04150017">
      <w:start w:val="1"/>
      <w:numFmt w:val="lowerLetter"/>
      <w:lvlText w:val="%1)"/>
      <w:lvlJc w:val="left"/>
      <w:pPr>
        <w:tabs>
          <w:tab w:val="num" w:pos="1210"/>
        </w:tabs>
        <w:ind w:left="1210" w:hanging="360"/>
      </w:pPr>
    </w:lvl>
    <w:lvl w:ilvl="1" w:tplc="04150019">
      <w:start w:val="1"/>
      <w:numFmt w:val="lowerLetter"/>
      <w:lvlText w:val="%2."/>
      <w:lvlJc w:val="left"/>
      <w:pPr>
        <w:ind w:left="2432" w:hanging="360"/>
      </w:pPr>
    </w:lvl>
    <w:lvl w:ilvl="2" w:tplc="0415001B">
      <w:start w:val="1"/>
      <w:numFmt w:val="lowerRoman"/>
      <w:lvlText w:val="%3."/>
      <w:lvlJc w:val="right"/>
      <w:pPr>
        <w:ind w:left="3152" w:hanging="180"/>
      </w:pPr>
    </w:lvl>
    <w:lvl w:ilvl="3" w:tplc="0415000F">
      <w:start w:val="1"/>
      <w:numFmt w:val="decimal"/>
      <w:lvlText w:val="%4."/>
      <w:lvlJc w:val="left"/>
      <w:pPr>
        <w:ind w:left="3872" w:hanging="360"/>
      </w:pPr>
    </w:lvl>
    <w:lvl w:ilvl="4" w:tplc="04150019">
      <w:start w:val="1"/>
      <w:numFmt w:val="lowerLetter"/>
      <w:lvlText w:val="%5."/>
      <w:lvlJc w:val="left"/>
      <w:pPr>
        <w:ind w:left="4592" w:hanging="360"/>
      </w:pPr>
    </w:lvl>
    <w:lvl w:ilvl="5" w:tplc="0415001B">
      <w:start w:val="1"/>
      <w:numFmt w:val="lowerRoman"/>
      <w:lvlText w:val="%6."/>
      <w:lvlJc w:val="right"/>
      <w:pPr>
        <w:ind w:left="5312" w:hanging="180"/>
      </w:pPr>
    </w:lvl>
    <w:lvl w:ilvl="6" w:tplc="0415000F">
      <w:start w:val="1"/>
      <w:numFmt w:val="decimal"/>
      <w:lvlText w:val="%7."/>
      <w:lvlJc w:val="left"/>
      <w:pPr>
        <w:ind w:left="6032" w:hanging="360"/>
      </w:pPr>
    </w:lvl>
    <w:lvl w:ilvl="7" w:tplc="04150019">
      <w:start w:val="1"/>
      <w:numFmt w:val="lowerLetter"/>
      <w:lvlText w:val="%8."/>
      <w:lvlJc w:val="left"/>
      <w:pPr>
        <w:ind w:left="6752" w:hanging="360"/>
      </w:pPr>
    </w:lvl>
    <w:lvl w:ilvl="8" w:tplc="0415001B">
      <w:start w:val="1"/>
      <w:numFmt w:val="lowerRoman"/>
      <w:lvlText w:val="%9."/>
      <w:lvlJc w:val="right"/>
      <w:pPr>
        <w:ind w:left="7472" w:hanging="180"/>
      </w:pPr>
    </w:lvl>
  </w:abstractNum>
  <w:abstractNum w:abstractNumId="22" w15:restartNumberingAfterBreak="0">
    <w:nsid w:val="4A9454F6"/>
    <w:multiLevelType w:val="hybridMultilevel"/>
    <w:tmpl w:val="BB789352"/>
    <w:lvl w:ilvl="0" w:tplc="0415000F">
      <w:start w:val="1"/>
      <w:numFmt w:val="decimal"/>
      <w:lvlText w:val="%1."/>
      <w:lvlJc w:val="left"/>
      <w:pPr>
        <w:tabs>
          <w:tab w:val="num" w:pos="360"/>
        </w:tabs>
        <w:ind w:left="360" w:hanging="360"/>
      </w:pPr>
    </w:lvl>
    <w:lvl w:ilvl="1" w:tplc="F9BC5F32">
      <w:start w:val="1"/>
      <w:numFmt w:val="lowerLetter"/>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601EE6E0">
      <w:start w:val="1"/>
      <w:numFmt w:val="decimal"/>
      <w:lvlText w:val="%7."/>
      <w:lvlJc w:val="left"/>
      <w:pPr>
        <w:tabs>
          <w:tab w:val="num" w:pos="4680"/>
        </w:tabs>
        <w:ind w:left="4680" w:hanging="360"/>
      </w:pPr>
      <w:rPr>
        <w:color w:val="auto"/>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D1C5E77"/>
    <w:multiLevelType w:val="singleLevel"/>
    <w:tmpl w:val="8FFE677E"/>
    <w:lvl w:ilvl="0">
      <w:start w:val="1"/>
      <w:numFmt w:val="lowerLetter"/>
      <w:lvlText w:val="%1)"/>
      <w:lvlJc w:val="left"/>
      <w:pPr>
        <w:tabs>
          <w:tab w:val="num" w:pos="720"/>
        </w:tabs>
        <w:ind w:left="720" w:hanging="360"/>
      </w:pPr>
      <w:rPr>
        <w:rFonts w:hint="default"/>
        <w:color w:val="000000"/>
      </w:rPr>
    </w:lvl>
  </w:abstractNum>
  <w:abstractNum w:abstractNumId="24"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9F2104"/>
    <w:multiLevelType w:val="hybridMultilevel"/>
    <w:tmpl w:val="A4B2AB2C"/>
    <w:lvl w:ilvl="0" w:tplc="63927562">
      <w:start w:val="1"/>
      <w:numFmt w:val="decimal"/>
      <w:lvlText w:val="%1."/>
      <w:lvlJc w:val="left"/>
      <w:pPr>
        <w:tabs>
          <w:tab w:val="num" w:pos="360"/>
        </w:tabs>
        <w:ind w:left="36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EB41306"/>
    <w:multiLevelType w:val="hybridMultilevel"/>
    <w:tmpl w:val="0BE24BA8"/>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EA7898D6">
      <w:start w:val="1"/>
      <w:numFmt w:val="decimal"/>
      <w:lvlText w:val="%4."/>
      <w:lvlJc w:val="left"/>
      <w:pPr>
        <w:ind w:left="786" w:hanging="360"/>
      </w:pPr>
      <w:rPr>
        <w:rFonts w:asciiTheme="minorHAnsi" w:eastAsia="Times New Roman" w:hAnsiTheme="minorHAnsi" w:cstheme="minorHAnsi" w:hint="default"/>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7" w15:restartNumberingAfterBreak="0">
    <w:nsid w:val="547850D9"/>
    <w:multiLevelType w:val="multilevel"/>
    <w:tmpl w:val="3C5AD52A"/>
    <w:lvl w:ilvl="0">
      <w:start w:val="1"/>
      <w:numFmt w:val="decimal"/>
      <w:lvlText w:val="%1."/>
      <w:lvlJc w:val="left"/>
      <w:pPr>
        <w:ind w:left="928" w:hanging="360"/>
      </w:pPr>
      <w:rPr>
        <w:rFonts w:ascii="Arial" w:hAnsi="Arial" w:cs="Arial" w:hint="default"/>
        <w:b w:val="0"/>
        <w:i w:val="0"/>
        <w:strike w:val="0"/>
        <w:dstrike w:val="0"/>
        <w:color w:val="auto"/>
        <w:sz w:val="22"/>
        <w:szCs w:val="22"/>
        <w:u w:val="none"/>
        <w:effect w:val="none"/>
      </w:rPr>
    </w:lvl>
    <w:lvl w:ilvl="1">
      <w:start w:val="1"/>
      <w:numFmt w:val="decimal"/>
      <w:lvlText w:val="%1.%2."/>
      <w:lvlJc w:val="left"/>
      <w:pPr>
        <w:ind w:left="1568" w:hanging="432"/>
      </w:pPr>
      <w:rPr>
        <w:b w:val="0"/>
        <w:i w:val="0"/>
        <w:color w:val="auto"/>
      </w:rPr>
    </w:lvl>
    <w:lvl w:ilvl="2">
      <w:start w:val="1"/>
      <w:numFmt w:val="decimal"/>
      <w:lvlText w:val="%1.%2.%3."/>
      <w:lvlJc w:val="left"/>
      <w:pPr>
        <w:ind w:left="1792" w:hanging="504"/>
      </w:pPr>
      <w:rPr>
        <w:b w:val="0"/>
        <w:i w:val="0"/>
        <w:sz w:val="22"/>
        <w:szCs w:val="22"/>
      </w:rPr>
    </w:lvl>
    <w:lvl w:ilvl="3">
      <w:start w:val="1"/>
      <w:numFmt w:val="decimal"/>
      <w:lvlText w:val="%1.%2.%3.%4."/>
      <w:lvlJc w:val="left"/>
      <w:pPr>
        <w:ind w:left="4902" w:hanging="648"/>
      </w:pPr>
      <w:rPr>
        <w:b w:val="0"/>
        <w:i w:val="0"/>
      </w:rPr>
    </w:lvl>
    <w:lvl w:ilvl="4">
      <w:start w:val="1"/>
      <w:numFmt w:val="decimal"/>
      <w:lvlText w:val="%1.%2.%3.%4.%5."/>
      <w:lvlJc w:val="left"/>
      <w:pPr>
        <w:ind w:left="2800" w:hanging="792"/>
      </w:pPr>
      <w:rPr>
        <w:b w:val="0"/>
        <w:i w:val="0"/>
      </w:rPr>
    </w:lvl>
    <w:lvl w:ilvl="5">
      <w:start w:val="1"/>
      <w:numFmt w:val="decimal"/>
      <w:lvlText w:val="%1.%2.%3.%4.%5.%6."/>
      <w:lvlJc w:val="left"/>
      <w:pPr>
        <w:ind w:left="3304" w:hanging="936"/>
      </w:pPr>
      <w:rPr>
        <w:b w:val="0"/>
        <w:i w:val="0"/>
      </w:rPr>
    </w:lvl>
    <w:lvl w:ilvl="6">
      <w:start w:val="1"/>
      <w:numFmt w:val="decimal"/>
      <w:lvlText w:val="%1.%2.%3.%4.%5.%6.%7."/>
      <w:lvlJc w:val="left"/>
      <w:pPr>
        <w:ind w:left="3808" w:hanging="1080"/>
      </w:pPr>
      <w:rPr>
        <w:b w:val="0"/>
        <w:i w:val="0"/>
      </w:rPr>
    </w:lvl>
    <w:lvl w:ilvl="7">
      <w:start w:val="1"/>
      <w:numFmt w:val="decimal"/>
      <w:lvlText w:val="%1.%2.%3.%4.%5.%6.%7.%8."/>
      <w:lvlJc w:val="left"/>
      <w:pPr>
        <w:ind w:left="4312" w:hanging="1224"/>
      </w:pPr>
      <w:rPr>
        <w:b w:val="0"/>
        <w:i w:val="0"/>
      </w:rPr>
    </w:lvl>
    <w:lvl w:ilvl="8">
      <w:start w:val="1"/>
      <w:numFmt w:val="decimal"/>
      <w:lvlText w:val="%1.%2.%3.%4.%5.%6.%7.%8.%9."/>
      <w:lvlJc w:val="left"/>
      <w:pPr>
        <w:ind w:left="4888" w:hanging="1440"/>
      </w:pPr>
      <w:rPr>
        <w:b w:val="0"/>
        <w:i w:val="0"/>
      </w:rPr>
    </w:lvl>
  </w:abstractNum>
  <w:abstractNum w:abstractNumId="28" w15:restartNumberingAfterBreak="0">
    <w:nsid w:val="58C9691D"/>
    <w:multiLevelType w:val="hybridMultilevel"/>
    <w:tmpl w:val="88743B8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B98348C">
      <w:start w:val="1"/>
      <w:numFmt w:val="decimal"/>
      <w:lvlText w:val="%7."/>
      <w:lvlJc w:val="left"/>
      <w:pPr>
        <w:ind w:left="5040" w:hanging="360"/>
      </w:pPr>
      <w:rPr>
        <w:strike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7470E"/>
    <w:multiLevelType w:val="hybridMultilevel"/>
    <w:tmpl w:val="6DC6AC60"/>
    <w:lvl w:ilvl="0" w:tplc="85CA1E14">
      <w:start w:val="1"/>
      <w:numFmt w:val="decimal"/>
      <w:lvlText w:val="%1."/>
      <w:lvlJc w:val="left"/>
      <w:pPr>
        <w:tabs>
          <w:tab w:val="num" w:pos="340"/>
        </w:tabs>
        <w:ind w:left="397" w:hanging="397"/>
      </w:pPr>
      <w:rPr>
        <w:rFonts w:asciiTheme="minorHAnsi" w:hAnsiTheme="minorHAnsi" w:cstheme="minorHAnsi" w:hint="default"/>
        <w:color w:val="auto"/>
        <w:sz w:val="24"/>
        <w:szCs w:val="24"/>
      </w:rPr>
    </w:lvl>
    <w:lvl w:ilvl="1" w:tplc="188C2EDA">
      <w:start w:val="1"/>
      <w:numFmt w:val="decimal"/>
      <w:lvlText w:val="%2."/>
      <w:lvlJc w:val="left"/>
      <w:pPr>
        <w:tabs>
          <w:tab w:val="num" w:pos="1420"/>
        </w:tabs>
        <w:ind w:left="1477" w:hanging="397"/>
      </w:pPr>
      <w:rPr>
        <w:rFonts w:ascii="Tahoma" w:hAnsi="Tahoma" w:cs="Tahoma" w:hint="default"/>
        <w:b w:val="0"/>
        <w:bCs/>
        <w:color w:val="auto"/>
        <w:sz w:val="24"/>
        <w:szCs w:val="24"/>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0" w15:restartNumberingAfterBreak="0">
    <w:nsid w:val="61D750DB"/>
    <w:multiLevelType w:val="hybridMultilevel"/>
    <w:tmpl w:val="52E6C48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2C8664E6">
      <w:start w:val="1"/>
      <w:numFmt w:val="decimal"/>
      <w:lvlText w:val="%3)"/>
      <w:lvlJc w:val="left"/>
      <w:pPr>
        <w:tabs>
          <w:tab w:val="num" w:pos="2160"/>
        </w:tabs>
        <w:ind w:left="2160" w:hanging="360"/>
      </w:pPr>
      <w:rPr>
        <w:rFonts w:ascii="Tahoma" w:eastAsia="Times New Roman" w:hAnsi="Tahoma" w:cs="Tahoma"/>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1" w15:restartNumberingAfterBreak="0">
    <w:nsid w:val="623B4C87"/>
    <w:multiLevelType w:val="hybridMultilevel"/>
    <w:tmpl w:val="3BA6D808"/>
    <w:lvl w:ilvl="0" w:tplc="04150017">
      <w:start w:val="1"/>
      <w:numFmt w:val="lowerLetter"/>
      <w:lvlText w:val="%1)"/>
      <w:lvlJc w:val="left"/>
      <w:pPr>
        <w:ind w:left="1068" w:hanging="360"/>
      </w:pPr>
    </w:lvl>
    <w:lvl w:ilvl="1" w:tplc="FFFFFFFF">
      <w:start w:val="82"/>
      <w:numFmt w:val="bullet"/>
      <w:lvlText w:val="•"/>
      <w:lvlJc w:val="left"/>
      <w:pPr>
        <w:ind w:left="1788" w:hanging="360"/>
      </w:pPr>
      <w:rPr>
        <w:rFonts w:ascii="Arial" w:eastAsia="Times New Roman" w:hAnsi="Arial" w:cs="Arial" w:hint="default"/>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2" w15:restartNumberingAfterBreak="0">
    <w:nsid w:val="64462943"/>
    <w:multiLevelType w:val="multilevel"/>
    <w:tmpl w:val="20AA6B32"/>
    <w:styleLink w:val="WW8Num311"/>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3" w15:restartNumberingAfterBreak="0">
    <w:nsid w:val="6B6605EB"/>
    <w:multiLevelType w:val="hybridMultilevel"/>
    <w:tmpl w:val="67E63AD6"/>
    <w:lvl w:ilvl="0" w:tplc="9B0EE47A">
      <w:start w:val="1"/>
      <w:numFmt w:val="lowerLetter"/>
      <w:lvlText w:val="%1)"/>
      <w:lvlJc w:val="left"/>
      <w:pPr>
        <w:ind w:left="720" w:hanging="360"/>
      </w:pPr>
      <w:rPr>
        <w:rFonts w:asciiTheme="minorHAnsi" w:eastAsia="Arial"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5807508"/>
    <w:multiLevelType w:val="hybridMultilevel"/>
    <w:tmpl w:val="42CE55E0"/>
    <w:lvl w:ilvl="0" w:tplc="AF724B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7B10E5C"/>
    <w:multiLevelType w:val="multilevel"/>
    <w:tmpl w:val="E334CC7E"/>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6"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 w15:restartNumberingAfterBreak="0">
    <w:nsid w:val="7C9C3029"/>
    <w:multiLevelType w:val="hybridMultilevel"/>
    <w:tmpl w:val="6FCEAB48"/>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E8C2628"/>
    <w:multiLevelType w:val="multilevel"/>
    <w:tmpl w:val="E56C21E6"/>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081635210">
    <w:abstractNumId w:val="6"/>
  </w:num>
  <w:num w:numId="2" w16cid:durableId="34500487">
    <w:abstractNumId w:val="8"/>
  </w:num>
  <w:num w:numId="3" w16cid:durableId="271473902">
    <w:abstractNumId w:val="2"/>
  </w:num>
  <w:num w:numId="4" w16cid:durableId="404643387">
    <w:abstractNumId w:val="13"/>
  </w:num>
  <w:num w:numId="5" w16cid:durableId="725757332">
    <w:abstractNumId w:val="30"/>
  </w:num>
  <w:num w:numId="6" w16cid:durableId="1989479583">
    <w:abstractNumId w:val="26"/>
  </w:num>
  <w:num w:numId="7" w16cid:durableId="2017344591">
    <w:abstractNumId w:val="32"/>
  </w:num>
  <w:num w:numId="8" w16cid:durableId="785659728">
    <w:abstractNumId w:val="15"/>
  </w:num>
  <w:num w:numId="9" w16cid:durableId="527566959">
    <w:abstractNumId w:val="29"/>
  </w:num>
  <w:num w:numId="10" w16cid:durableId="257298295">
    <w:abstractNumId w:val="35"/>
  </w:num>
  <w:num w:numId="11" w16cid:durableId="1120105932">
    <w:abstractNumId w:val="1"/>
  </w:num>
  <w:num w:numId="12" w16cid:durableId="1965961176">
    <w:abstractNumId w:val="36"/>
  </w:num>
  <w:num w:numId="13" w16cid:durableId="1230382600">
    <w:abstractNumId w:val="5"/>
  </w:num>
  <w:num w:numId="14" w16cid:durableId="1724325755">
    <w:abstractNumId w:val="4"/>
  </w:num>
  <w:num w:numId="15" w16cid:durableId="1573851881">
    <w:abstractNumId w:val="22"/>
  </w:num>
  <w:num w:numId="16" w16cid:durableId="592982350">
    <w:abstractNumId w:val="25"/>
  </w:num>
  <w:num w:numId="17" w16cid:durableId="1314095034">
    <w:abstractNumId w:val="23"/>
  </w:num>
  <w:num w:numId="18" w16cid:durableId="1262645249">
    <w:abstractNumId w:val="28"/>
  </w:num>
  <w:num w:numId="19" w16cid:durableId="622151003">
    <w:abstractNumId w:val="34"/>
  </w:num>
  <w:num w:numId="20" w16cid:durableId="885335924">
    <w:abstractNumId w:val="0"/>
  </w:num>
  <w:num w:numId="21" w16cid:durableId="762215870">
    <w:abstractNumId w:val="19"/>
  </w:num>
  <w:num w:numId="22" w16cid:durableId="12521980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88001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71477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1520483">
    <w:abstractNumId w:val="20"/>
  </w:num>
  <w:num w:numId="26" w16cid:durableId="481896907">
    <w:abstractNumId w:val="3"/>
  </w:num>
  <w:num w:numId="27" w16cid:durableId="590116570">
    <w:abstractNumId w:val="14"/>
  </w:num>
  <w:num w:numId="28" w16cid:durableId="976912164">
    <w:abstractNumId w:val="38"/>
    <w:lvlOverride w:ilvl="0">
      <w:lvl w:ilvl="0">
        <w:start w:val="1"/>
        <w:numFmt w:val="decimal"/>
        <w:lvlText w:val="%1."/>
        <w:lvlJc w:val="right"/>
        <w:pPr>
          <w:ind w:left="720" w:hanging="360"/>
        </w:pPr>
        <w:rPr>
          <w:rFonts w:asciiTheme="minorHAnsi" w:hAnsiTheme="minorHAnsi" w:hint="default"/>
          <w:sz w:val="24"/>
          <w:szCs w:val="24"/>
        </w:rPr>
      </w:lvl>
    </w:lvlOverride>
  </w:num>
  <w:num w:numId="29" w16cid:durableId="534850087">
    <w:abstractNumId w:val="12"/>
  </w:num>
  <w:num w:numId="30" w16cid:durableId="149178414">
    <w:abstractNumId w:val="38"/>
    <w:lvlOverride w:ilvl="0">
      <w:startOverride w:val="1"/>
    </w:lvlOverride>
  </w:num>
  <w:num w:numId="31" w16cid:durableId="1742488370">
    <w:abstractNumId w:val="12"/>
    <w:lvlOverride w:ilvl="0">
      <w:startOverride w:val="1"/>
    </w:lvlOverride>
  </w:num>
  <w:num w:numId="32" w16cid:durableId="6597757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6717165">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5971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56836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085559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4384875">
    <w:abstractNumId w:val="9"/>
  </w:num>
  <w:num w:numId="38" w16cid:durableId="1725176420">
    <w:abstractNumId w:val="18"/>
  </w:num>
  <w:num w:numId="39" w16cid:durableId="1956709829">
    <w:abstractNumId w:val="38"/>
  </w:num>
  <w:num w:numId="40" w16cid:durableId="814614151">
    <w:abstractNumId w:val="10"/>
  </w:num>
  <w:num w:numId="41" w16cid:durableId="732847848">
    <w:abstractNumId w:val="37"/>
  </w:num>
  <w:num w:numId="42" w16cid:durableId="705569243">
    <w:abstractNumId w:val="24"/>
  </w:num>
  <w:num w:numId="43" w16cid:durableId="1143931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0E13"/>
    <w:rsid w:val="00000E5D"/>
    <w:rsid w:val="00003DCA"/>
    <w:rsid w:val="00007899"/>
    <w:rsid w:val="0001302D"/>
    <w:rsid w:val="00013EB3"/>
    <w:rsid w:val="000145E8"/>
    <w:rsid w:val="00014FB4"/>
    <w:rsid w:val="00015C29"/>
    <w:rsid w:val="00017799"/>
    <w:rsid w:val="00022104"/>
    <w:rsid w:val="00022B88"/>
    <w:rsid w:val="00023661"/>
    <w:rsid w:val="00025D32"/>
    <w:rsid w:val="00026D78"/>
    <w:rsid w:val="00030B8A"/>
    <w:rsid w:val="00031302"/>
    <w:rsid w:val="0003364A"/>
    <w:rsid w:val="00034050"/>
    <w:rsid w:val="000357AA"/>
    <w:rsid w:val="000411F8"/>
    <w:rsid w:val="000415C3"/>
    <w:rsid w:val="00042FF3"/>
    <w:rsid w:val="00043183"/>
    <w:rsid w:val="00043D4A"/>
    <w:rsid w:val="000450B6"/>
    <w:rsid w:val="0004668B"/>
    <w:rsid w:val="000470DF"/>
    <w:rsid w:val="000552A7"/>
    <w:rsid w:val="000562A3"/>
    <w:rsid w:val="00060374"/>
    <w:rsid w:val="000651E2"/>
    <w:rsid w:val="00072563"/>
    <w:rsid w:val="00076087"/>
    <w:rsid w:val="00077AEC"/>
    <w:rsid w:val="00085D8D"/>
    <w:rsid w:val="00086AC8"/>
    <w:rsid w:val="000874D9"/>
    <w:rsid w:val="0009069E"/>
    <w:rsid w:val="000912D5"/>
    <w:rsid w:val="0009163A"/>
    <w:rsid w:val="000917DF"/>
    <w:rsid w:val="00092A6F"/>
    <w:rsid w:val="00095308"/>
    <w:rsid w:val="000A247B"/>
    <w:rsid w:val="000A2753"/>
    <w:rsid w:val="000A49DF"/>
    <w:rsid w:val="000A5433"/>
    <w:rsid w:val="000A711D"/>
    <w:rsid w:val="000B33FA"/>
    <w:rsid w:val="000B413C"/>
    <w:rsid w:val="000B4D82"/>
    <w:rsid w:val="000B7060"/>
    <w:rsid w:val="000C1560"/>
    <w:rsid w:val="000C203D"/>
    <w:rsid w:val="000C239C"/>
    <w:rsid w:val="000C2685"/>
    <w:rsid w:val="000C4131"/>
    <w:rsid w:val="000C43C5"/>
    <w:rsid w:val="000C7253"/>
    <w:rsid w:val="000D0C0B"/>
    <w:rsid w:val="000D11DC"/>
    <w:rsid w:val="000D182F"/>
    <w:rsid w:val="000D2151"/>
    <w:rsid w:val="000D39B5"/>
    <w:rsid w:val="000D6F77"/>
    <w:rsid w:val="000E019D"/>
    <w:rsid w:val="000E0454"/>
    <w:rsid w:val="000E5584"/>
    <w:rsid w:val="000E5AE6"/>
    <w:rsid w:val="000E6BDE"/>
    <w:rsid w:val="000E72B6"/>
    <w:rsid w:val="000F136F"/>
    <w:rsid w:val="000F47B1"/>
    <w:rsid w:val="000F49C8"/>
    <w:rsid w:val="000F5508"/>
    <w:rsid w:val="000F64BD"/>
    <w:rsid w:val="001049CE"/>
    <w:rsid w:val="00104B57"/>
    <w:rsid w:val="00105531"/>
    <w:rsid w:val="001166B8"/>
    <w:rsid w:val="00123E04"/>
    <w:rsid w:val="00124343"/>
    <w:rsid w:val="00124C58"/>
    <w:rsid w:val="0012743F"/>
    <w:rsid w:val="00127C9C"/>
    <w:rsid w:val="00127DE5"/>
    <w:rsid w:val="001301A6"/>
    <w:rsid w:val="001305DA"/>
    <w:rsid w:val="001315E4"/>
    <w:rsid w:val="001329DA"/>
    <w:rsid w:val="001330F0"/>
    <w:rsid w:val="001332E3"/>
    <w:rsid w:val="001336CD"/>
    <w:rsid w:val="00133E46"/>
    <w:rsid w:val="00134E5D"/>
    <w:rsid w:val="00135D1A"/>
    <w:rsid w:val="001400B0"/>
    <w:rsid w:val="001407AA"/>
    <w:rsid w:val="00140F03"/>
    <w:rsid w:val="00145107"/>
    <w:rsid w:val="00145A94"/>
    <w:rsid w:val="001505EB"/>
    <w:rsid w:val="001507BA"/>
    <w:rsid w:val="001509A0"/>
    <w:rsid w:val="00150E38"/>
    <w:rsid w:val="00151E14"/>
    <w:rsid w:val="001520B5"/>
    <w:rsid w:val="0015413B"/>
    <w:rsid w:val="001556C6"/>
    <w:rsid w:val="00160205"/>
    <w:rsid w:val="00161760"/>
    <w:rsid w:val="00162310"/>
    <w:rsid w:val="001662CD"/>
    <w:rsid w:val="00167F18"/>
    <w:rsid w:val="001716F2"/>
    <w:rsid w:val="0017368D"/>
    <w:rsid w:val="001742A6"/>
    <w:rsid w:val="00174F0A"/>
    <w:rsid w:val="001767C8"/>
    <w:rsid w:val="001772A3"/>
    <w:rsid w:val="00180AC4"/>
    <w:rsid w:val="00183BA8"/>
    <w:rsid w:val="00185D84"/>
    <w:rsid w:val="00190E16"/>
    <w:rsid w:val="0019126E"/>
    <w:rsid w:val="00192601"/>
    <w:rsid w:val="00192715"/>
    <w:rsid w:val="00193162"/>
    <w:rsid w:val="001A2475"/>
    <w:rsid w:val="001A36AE"/>
    <w:rsid w:val="001B179D"/>
    <w:rsid w:val="001B327D"/>
    <w:rsid w:val="001B7145"/>
    <w:rsid w:val="001C0C15"/>
    <w:rsid w:val="001C19CE"/>
    <w:rsid w:val="001C3036"/>
    <w:rsid w:val="001C45DF"/>
    <w:rsid w:val="001C7D00"/>
    <w:rsid w:val="001D142C"/>
    <w:rsid w:val="001D2DF6"/>
    <w:rsid w:val="001D32E2"/>
    <w:rsid w:val="001D3660"/>
    <w:rsid w:val="001D3FC9"/>
    <w:rsid w:val="001D58B0"/>
    <w:rsid w:val="001D6E47"/>
    <w:rsid w:val="001E0518"/>
    <w:rsid w:val="001E4F58"/>
    <w:rsid w:val="001E51E9"/>
    <w:rsid w:val="001E5D4A"/>
    <w:rsid w:val="001F3B8A"/>
    <w:rsid w:val="001F4F0B"/>
    <w:rsid w:val="001F64B9"/>
    <w:rsid w:val="00200953"/>
    <w:rsid w:val="0020157F"/>
    <w:rsid w:val="00202655"/>
    <w:rsid w:val="002047C8"/>
    <w:rsid w:val="00206261"/>
    <w:rsid w:val="00211B2A"/>
    <w:rsid w:val="00212D5B"/>
    <w:rsid w:val="00222488"/>
    <w:rsid w:val="00223AA7"/>
    <w:rsid w:val="00225054"/>
    <w:rsid w:val="00226136"/>
    <w:rsid w:val="00226608"/>
    <w:rsid w:val="0022706D"/>
    <w:rsid w:val="002274A4"/>
    <w:rsid w:val="00231370"/>
    <w:rsid w:val="00231704"/>
    <w:rsid w:val="00232B9E"/>
    <w:rsid w:val="00233669"/>
    <w:rsid w:val="00234C89"/>
    <w:rsid w:val="00240AB1"/>
    <w:rsid w:val="00243070"/>
    <w:rsid w:val="00243D54"/>
    <w:rsid w:val="00245CA1"/>
    <w:rsid w:val="00250EB8"/>
    <w:rsid w:val="0025175D"/>
    <w:rsid w:val="00252477"/>
    <w:rsid w:val="00252F7B"/>
    <w:rsid w:val="00253EAC"/>
    <w:rsid w:val="00254759"/>
    <w:rsid w:val="0025529C"/>
    <w:rsid w:val="00260AD8"/>
    <w:rsid w:val="00271A00"/>
    <w:rsid w:val="0027322A"/>
    <w:rsid w:val="00274F0F"/>
    <w:rsid w:val="002765A2"/>
    <w:rsid w:val="00277E29"/>
    <w:rsid w:val="00281CFA"/>
    <w:rsid w:val="00281E6C"/>
    <w:rsid w:val="002836EE"/>
    <w:rsid w:val="002868E0"/>
    <w:rsid w:val="00286E0C"/>
    <w:rsid w:val="002923EC"/>
    <w:rsid w:val="002939A7"/>
    <w:rsid w:val="00294003"/>
    <w:rsid w:val="00294378"/>
    <w:rsid w:val="0029494C"/>
    <w:rsid w:val="0029524D"/>
    <w:rsid w:val="0029613A"/>
    <w:rsid w:val="00296A09"/>
    <w:rsid w:val="002973F5"/>
    <w:rsid w:val="002A39B6"/>
    <w:rsid w:val="002B0285"/>
    <w:rsid w:val="002B1840"/>
    <w:rsid w:val="002B2FA8"/>
    <w:rsid w:val="002B4792"/>
    <w:rsid w:val="002B4DF7"/>
    <w:rsid w:val="002B5ED6"/>
    <w:rsid w:val="002B7D0D"/>
    <w:rsid w:val="002C099D"/>
    <w:rsid w:val="002C5F4B"/>
    <w:rsid w:val="002C6260"/>
    <w:rsid w:val="002C681D"/>
    <w:rsid w:val="002C68E6"/>
    <w:rsid w:val="002C72A8"/>
    <w:rsid w:val="002D1EF7"/>
    <w:rsid w:val="002D2FFD"/>
    <w:rsid w:val="002D7FAD"/>
    <w:rsid w:val="002E07F8"/>
    <w:rsid w:val="002E1C3D"/>
    <w:rsid w:val="002E248E"/>
    <w:rsid w:val="002E3FCA"/>
    <w:rsid w:val="002E4EDA"/>
    <w:rsid w:val="002E66B6"/>
    <w:rsid w:val="002F025F"/>
    <w:rsid w:val="002F187B"/>
    <w:rsid w:val="002F300C"/>
    <w:rsid w:val="002F3F51"/>
    <w:rsid w:val="002F4F2E"/>
    <w:rsid w:val="002F5797"/>
    <w:rsid w:val="002F59A5"/>
    <w:rsid w:val="002F7504"/>
    <w:rsid w:val="003001CA"/>
    <w:rsid w:val="003001E5"/>
    <w:rsid w:val="00303030"/>
    <w:rsid w:val="003108B4"/>
    <w:rsid w:val="00312370"/>
    <w:rsid w:val="00312F33"/>
    <w:rsid w:val="003152E0"/>
    <w:rsid w:val="003155EB"/>
    <w:rsid w:val="0031747C"/>
    <w:rsid w:val="00317A28"/>
    <w:rsid w:val="00320240"/>
    <w:rsid w:val="00320324"/>
    <w:rsid w:val="00321C38"/>
    <w:rsid w:val="0032285F"/>
    <w:rsid w:val="0032503F"/>
    <w:rsid w:val="003278E0"/>
    <w:rsid w:val="00331396"/>
    <w:rsid w:val="00331F8F"/>
    <w:rsid w:val="00334344"/>
    <w:rsid w:val="003359A9"/>
    <w:rsid w:val="00341055"/>
    <w:rsid w:val="00341F3A"/>
    <w:rsid w:val="00343362"/>
    <w:rsid w:val="00343718"/>
    <w:rsid w:val="00343B20"/>
    <w:rsid w:val="00344785"/>
    <w:rsid w:val="00346AC2"/>
    <w:rsid w:val="00347A16"/>
    <w:rsid w:val="00352C95"/>
    <w:rsid w:val="00353368"/>
    <w:rsid w:val="00355634"/>
    <w:rsid w:val="00356354"/>
    <w:rsid w:val="00357DC1"/>
    <w:rsid w:val="0036058C"/>
    <w:rsid w:val="00362D01"/>
    <w:rsid w:val="00367797"/>
    <w:rsid w:val="00370288"/>
    <w:rsid w:val="00373306"/>
    <w:rsid w:val="00373CC7"/>
    <w:rsid w:val="00375D05"/>
    <w:rsid w:val="003777C9"/>
    <w:rsid w:val="003821FE"/>
    <w:rsid w:val="0038262D"/>
    <w:rsid w:val="00382FE9"/>
    <w:rsid w:val="00384D98"/>
    <w:rsid w:val="0038508A"/>
    <w:rsid w:val="00385ABA"/>
    <w:rsid w:val="00385BC1"/>
    <w:rsid w:val="003865D6"/>
    <w:rsid w:val="00387225"/>
    <w:rsid w:val="003916DA"/>
    <w:rsid w:val="00392101"/>
    <w:rsid w:val="003961DA"/>
    <w:rsid w:val="003A0D22"/>
    <w:rsid w:val="003A2C31"/>
    <w:rsid w:val="003A63CB"/>
    <w:rsid w:val="003A6612"/>
    <w:rsid w:val="003B2436"/>
    <w:rsid w:val="003B4264"/>
    <w:rsid w:val="003D336B"/>
    <w:rsid w:val="003D5538"/>
    <w:rsid w:val="003D59FD"/>
    <w:rsid w:val="003D5C62"/>
    <w:rsid w:val="003D792E"/>
    <w:rsid w:val="003E20AA"/>
    <w:rsid w:val="003E2CC3"/>
    <w:rsid w:val="003E56D2"/>
    <w:rsid w:val="003E7140"/>
    <w:rsid w:val="003E73F9"/>
    <w:rsid w:val="003F0D05"/>
    <w:rsid w:val="003F257C"/>
    <w:rsid w:val="003F33C7"/>
    <w:rsid w:val="003F5070"/>
    <w:rsid w:val="003F64DC"/>
    <w:rsid w:val="00401546"/>
    <w:rsid w:val="004024F5"/>
    <w:rsid w:val="00403804"/>
    <w:rsid w:val="004039A8"/>
    <w:rsid w:val="0040633B"/>
    <w:rsid w:val="00406A1D"/>
    <w:rsid w:val="004134DD"/>
    <w:rsid w:val="00416622"/>
    <w:rsid w:val="00417F39"/>
    <w:rsid w:val="00420520"/>
    <w:rsid w:val="0042147B"/>
    <w:rsid w:val="00424F6A"/>
    <w:rsid w:val="004257C4"/>
    <w:rsid w:val="0043061F"/>
    <w:rsid w:val="00433C0D"/>
    <w:rsid w:val="00434703"/>
    <w:rsid w:val="004359DE"/>
    <w:rsid w:val="00436CAD"/>
    <w:rsid w:val="00441434"/>
    <w:rsid w:val="00441D0F"/>
    <w:rsid w:val="0044257A"/>
    <w:rsid w:val="00450323"/>
    <w:rsid w:val="00450A25"/>
    <w:rsid w:val="00453A7D"/>
    <w:rsid w:val="0045786F"/>
    <w:rsid w:val="00463F2A"/>
    <w:rsid w:val="00466C00"/>
    <w:rsid w:val="00467460"/>
    <w:rsid w:val="0047390F"/>
    <w:rsid w:val="00475448"/>
    <w:rsid w:val="004766A4"/>
    <w:rsid w:val="00476AB9"/>
    <w:rsid w:val="00476F41"/>
    <w:rsid w:val="00480731"/>
    <w:rsid w:val="0048132E"/>
    <w:rsid w:val="00487BD5"/>
    <w:rsid w:val="004969CA"/>
    <w:rsid w:val="004A03CC"/>
    <w:rsid w:val="004A1CDA"/>
    <w:rsid w:val="004A24AC"/>
    <w:rsid w:val="004A5450"/>
    <w:rsid w:val="004A7397"/>
    <w:rsid w:val="004A7779"/>
    <w:rsid w:val="004B0EF5"/>
    <w:rsid w:val="004B1109"/>
    <w:rsid w:val="004B264B"/>
    <w:rsid w:val="004B31E4"/>
    <w:rsid w:val="004B641A"/>
    <w:rsid w:val="004B6A19"/>
    <w:rsid w:val="004B76D4"/>
    <w:rsid w:val="004C0004"/>
    <w:rsid w:val="004C1233"/>
    <w:rsid w:val="004C5200"/>
    <w:rsid w:val="004C52C2"/>
    <w:rsid w:val="004D04CE"/>
    <w:rsid w:val="004D247E"/>
    <w:rsid w:val="004D269B"/>
    <w:rsid w:val="004D26C9"/>
    <w:rsid w:val="004E03DE"/>
    <w:rsid w:val="004E1E83"/>
    <w:rsid w:val="004E3011"/>
    <w:rsid w:val="004E50C6"/>
    <w:rsid w:val="004F38C4"/>
    <w:rsid w:val="004F5EFC"/>
    <w:rsid w:val="004F683B"/>
    <w:rsid w:val="00503BC3"/>
    <w:rsid w:val="00504128"/>
    <w:rsid w:val="00504356"/>
    <w:rsid w:val="00510ED5"/>
    <w:rsid w:val="00513021"/>
    <w:rsid w:val="00516666"/>
    <w:rsid w:val="00521150"/>
    <w:rsid w:val="00521FC7"/>
    <w:rsid w:val="0052234D"/>
    <w:rsid w:val="00523F02"/>
    <w:rsid w:val="00525C6E"/>
    <w:rsid w:val="0052711E"/>
    <w:rsid w:val="00534912"/>
    <w:rsid w:val="00541367"/>
    <w:rsid w:val="0054280E"/>
    <w:rsid w:val="00543695"/>
    <w:rsid w:val="005474C0"/>
    <w:rsid w:val="00552D3D"/>
    <w:rsid w:val="00552E7B"/>
    <w:rsid w:val="00561209"/>
    <w:rsid w:val="00561896"/>
    <w:rsid w:val="00562029"/>
    <w:rsid w:val="00563EE8"/>
    <w:rsid w:val="005647D8"/>
    <w:rsid w:val="00565A50"/>
    <w:rsid w:val="00566067"/>
    <w:rsid w:val="005667B2"/>
    <w:rsid w:val="00567107"/>
    <w:rsid w:val="005703AF"/>
    <w:rsid w:val="0057323E"/>
    <w:rsid w:val="00575F36"/>
    <w:rsid w:val="00576AD4"/>
    <w:rsid w:val="005774D2"/>
    <w:rsid w:val="00580811"/>
    <w:rsid w:val="00581DB4"/>
    <w:rsid w:val="00582152"/>
    <w:rsid w:val="00582702"/>
    <w:rsid w:val="00584B60"/>
    <w:rsid w:val="00585265"/>
    <w:rsid w:val="00595F1A"/>
    <w:rsid w:val="005A1173"/>
    <w:rsid w:val="005A22FE"/>
    <w:rsid w:val="005A3343"/>
    <w:rsid w:val="005A479A"/>
    <w:rsid w:val="005A4E1C"/>
    <w:rsid w:val="005A58CF"/>
    <w:rsid w:val="005A5E29"/>
    <w:rsid w:val="005B1416"/>
    <w:rsid w:val="005B1731"/>
    <w:rsid w:val="005B2338"/>
    <w:rsid w:val="005B29D8"/>
    <w:rsid w:val="005B39B3"/>
    <w:rsid w:val="005B3DFB"/>
    <w:rsid w:val="005B4C17"/>
    <w:rsid w:val="005B5B23"/>
    <w:rsid w:val="005B6ED6"/>
    <w:rsid w:val="005C0EBF"/>
    <w:rsid w:val="005C3E87"/>
    <w:rsid w:val="005C4445"/>
    <w:rsid w:val="005C5539"/>
    <w:rsid w:val="005C71E3"/>
    <w:rsid w:val="005C7FBA"/>
    <w:rsid w:val="005D0DB0"/>
    <w:rsid w:val="005D0EAF"/>
    <w:rsid w:val="005D13B3"/>
    <w:rsid w:val="005D1494"/>
    <w:rsid w:val="005D2CB7"/>
    <w:rsid w:val="005E0935"/>
    <w:rsid w:val="005E2FC8"/>
    <w:rsid w:val="005E5BE9"/>
    <w:rsid w:val="005E769C"/>
    <w:rsid w:val="005E7F8F"/>
    <w:rsid w:val="005F4D73"/>
    <w:rsid w:val="00601CC7"/>
    <w:rsid w:val="00601DFA"/>
    <w:rsid w:val="006044DF"/>
    <w:rsid w:val="00604A41"/>
    <w:rsid w:val="00607CBA"/>
    <w:rsid w:val="00610582"/>
    <w:rsid w:val="006132D4"/>
    <w:rsid w:val="00614AE8"/>
    <w:rsid w:val="0061776D"/>
    <w:rsid w:val="00622F72"/>
    <w:rsid w:val="006231E8"/>
    <w:rsid w:val="0062402C"/>
    <w:rsid w:val="00626A9E"/>
    <w:rsid w:val="00626AD8"/>
    <w:rsid w:val="006312EF"/>
    <w:rsid w:val="006366B4"/>
    <w:rsid w:val="00637E43"/>
    <w:rsid w:val="0064721B"/>
    <w:rsid w:val="00647413"/>
    <w:rsid w:val="00647D5A"/>
    <w:rsid w:val="0065136B"/>
    <w:rsid w:val="006517DD"/>
    <w:rsid w:val="00652197"/>
    <w:rsid w:val="00654A35"/>
    <w:rsid w:val="00655AF9"/>
    <w:rsid w:val="00657015"/>
    <w:rsid w:val="006606A6"/>
    <w:rsid w:val="00660AA1"/>
    <w:rsid w:val="00662D38"/>
    <w:rsid w:val="00662E57"/>
    <w:rsid w:val="006668DC"/>
    <w:rsid w:val="00671267"/>
    <w:rsid w:val="00671FE9"/>
    <w:rsid w:val="006735B2"/>
    <w:rsid w:val="00673DBD"/>
    <w:rsid w:val="00674521"/>
    <w:rsid w:val="00674C0E"/>
    <w:rsid w:val="006763A0"/>
    <w:rsid w:val="00676D09"/>
    <w:rsid w:val="00676E13"/>
    <w:rsid w:val="006801F6"/>
    <w:rsid w:val="00682E89"/>
    <w:rsid w:val="0068306E"/>
    <w:rsid w:val="00687848"/>
    <w:rsid w:val="006878DF"/>
    <w:rsid w:val="0069169C"/>
    <w:rsid w:val="006931EB"/>
    <w:rsid w:val="00693DB4"/>
    <w:rsid w:val="00693E77"/>
    <w:rsid w:val="006A0344"/>
    <w:rsid w:val="006A105E"/>
    <w:rsid w:val="006A329B"/>
    <w:rsid w:val="006A5838"/>
    <w:rsid w:val="006A5B59"/>
    <w:rsid w:val="006A6EDD"/>
    <w:rsid w:val="006B094E"/>
    <w:rsid w:val="006B0EE3"/>
    <w:rsid w:val="006B2475"/>
    <w:rsid w:val="006B460E"/>
    <w:rsid w:val="006B5B09"/>
    <w:rsid w:val="006B680C"/>
    <w:rsid w:val="006B7188"/>
    <w:rsid w:val="006C51FD"/>
    <w:rsid w:val="006C62F8"/>
    <w:rsid w:val="006C7F49"/>
    <w:rsid w:val="006D2191"/>
    <w:rsid w:val="006D24DF"/>
    <w:rsid w:val="006D39D2"/>
    <w:rsid w:val="006D3BAE"/>
    <w:rsid w:val="006D4FC6"/>
    <w:rsid w:val="006D532E"/>
    <w:rsid w:val="006D6218"/>
    <w:rsid w:val="006E152C"/>
    <w:rsid w:val="006E3166"/>
    <w:rsid w:val="006E4790"/>
    <w:rsid w:val="006E4AC2"/>
    <w:rsid w:val="006E58B8"/>
    <w:rsid w:val="006E6880"/>
    <w:rsid w:val="006E73DF"/>
    <w:rsid w:val="006F03CA"/>
    <w:rsid w:val="006F0526"/>
    <w:rsid w:val="006F2B3E"/>
    <w:rsid w:val="006F2F51"/>
    <w:rsid w:val="006F378E"/>
    <w:rsid w:val="006F3BA0"/>
    <w:rsid w:val="006F4592"/>
    <w:rsid w:val="006F4F72"/>
    <w:rsid w:val="006F6C07"/>
    <w:rsid w:val="0070388F"/>
    <w:rsid w:val="0070421E"/>
    <w:rsid w:val="0070424E"/>
    <w:rsid w:val="00706C0F"/>
    <w:rsid w:val="00706E8B"/>
    <w:rsid w:val="007071B2"/>
    <w:rsid w:val="00707695"/>
    <w:rsid w:val="00710EC4"/>
    <w:rsid w:val="00710F35"/>
    <w:rsid w:val="007110A2"/>
    <w:rsid w:val="007123ED"/>
    <w:rsid w:val="00714B86"/>
    <w:rsid w:val="00721711"/>
    <w:rsid w:val="00721958"/>
    <w:rsid w:val="00726812"/>
    <w:rsid w:val="007300ED"/>
    <w:rsid w:val="00730C79"/>
    <w:rsid w:val="00731833"/>
    <w:rsid w:val="00732FD5"/>
    <w:rsid w:val="00733B15"/>
    <w:rsid w:val="007350F5"/>
    <w:rsid w:val="00756D97"/>
    <w:rsid w:val="00765F01"/>
    <w:rsid w:val="00766760"/>
    <w:rsid w:val="00766A85"/>
    <w:rsid w:val="00771B4B"/>
    <w:rsid w:val="00772E98"/>
    <w:rsid w:val="00772F61"/>
    <w:rsid w:val="00774D49"/>
    <w:rsid w:val="00775E23"/>
    <w:rsid w:val="007763AA"/>
    <w:rsid w:val="00780687"/>
    <w:rsid w:val="00783537"/>
    <w:rsid w:val="00785553"/>
    <w:rsid w:val="007868CE"/>
    <w:rsid w:val="0078693F"/>
    <w:rsid w:val="0079278E"/>
    <w:rsid w:val="007936E4"/>
    <w:rsid w:val="00794EAE"/>
    <w:rsid w:val="00797E61"/>
    <w:rsid w:val="007A3027"/>
    <w:rsid w:val="007A466A"/>
    <w:rsid w:val="007A4709"/>
    <w:rsid w:val="007B0179"/>
    <w:rsid w:val="007B0B4D"/>
    <w:rsid w:val="007B368A"/>
    <w:rsid w:val="007B483C"/>
    <w:rsid w:val="007B5C6F"/>
    <w:rsid w:val="007B7024"/>
    <w:rsid w:val="007C5B69"/>
    <w:rsid w:val="007D0C2C"/>
    <w:rsid w:val="007D22B7"/>
    <w:rsid w:val="007D23BC"/>
    <w:rsid w:val="007D5F35"/>
    <w:rsid w:val="007E15C4"/>
    <w:rsid w:val="007E53CD"/>
    <w:rsid w:val="007E6A62"/>
    <w:rsid w:val="007E729A"/>
    <w:rsid w:val="007E72CC"/>
    <w:rsid w:val="007E76BD"/>
    <w:rsid w:val="007F56D8"/>
    <w:rsid w:val="007F587A"/>
    <w:rsid w:val="007F7201"/>
    <w:rsid w:val="007F7270"/>
    <w:rsid w:val="007F7FA9"/>
    <w:rsid w:val="00802AED"/>
    <w:rsid w:val="00803A99"/>
    <w:rsid w:val="00805608"/>
    <w:rsid w:val="00806D7E"/>
    <w:rsid w:val="00806E12"/>
    <w:rsid w:val="00811629"/>
    <w:rsid w:val="00812FDE"/>
    <w:rsid w:val="0081358B"/>
    <w:rsid w:val="00813D9F"/>
    <w:rsid w:val="00815541"/>
    <w:rsid w:val="008159CD"/>
    <w:rsid w:val="00815ADB"/>
    <w:rsid w:val="00815BFB"/>
    <w:rsid w:val="00817776"/>
    <w:rsid w:val="008213BE"/>
    <w:rsid w:val="00825B40"/>
    <w:rsid w:val="00833A01"/>
    <w:rsid w:val="0083601F"/>
    <w:rsid w:val="00837337"/>
    <w:rsid w:val="00841A14"/>
    <w:rsid w:val="00841FF1"/>
    <w:rsid w:val="00842874"/>
    <w:rsid w:val="00844560"/>
    <w:rsid w:val="00845296"/>
    <w:rsid w:val="008463EA"/>
    <w:rsid w:val="0084656C"/>
    <w:rsid w:val="008509EF"/>
    <w:rsid w:val="00855755"/>
    <w:rsid w:val="00856D35"/>
    <w:rsid w:val="0085795D"/>
    <w:rsid w:val="0086037C"/>
    <w:rsid w:val="0086158C"/>
    <w:rsid w:val="00864AB7"/>
    <w:rsid w:val="00864B58"/>
    <w:rsid w:val="00865445"/>
    <w:rsid w:val="0086632B"/>
    <w:rsid w:val="008676E4"/>
    <w:rsid w:val="0087004F"/>
    <w:rsid w:val="00875C6C"/>
    <w:rsid w:val="0087640A"/>
    <w:rsid w:val="00877083"/>
    <w:rsid w:val="008770F3"/>
    <w:rsid w:val="0088168D"/>
    <w:rsid w:val="00881D26"/>
    <w:rsid w:val="00882487"/>
    <w:rsid w:val="00882FD3"/>
    <w:rsid w:val="00884CD5"/>
    <w:rsid w:val="00884E7D"/>
    <w:rsid w:val="00885719"/>
    <w:rsid w:val="00885D99"/>
    <w:rsid w:val="008864C0"/>
    <w:rsid w:val="00886F28"/>
    <w:rsid w:val="0088712C"/>
    <w:rsid w:val="00887365"/>
    <w:rsid w:val="00890087"/>
    <w:rsid w:val="008948C2"/>
    <w:rsid w:val="00897BE6"/>
    <w:rsid w:val="008A1B2E"/>
    <w:rsid w:val="008A44C1"/>
    <w:rsid w:val="008B46A5"/>
    <w:rsid w:val="008B4E5C"/>
    <w:rsid w:val="008B581F"/>
    <w:rsid w:val="008B6035"/>
    <w:rsid w:val="008C1788"/>
    <w:rsid w:val="008C1FB6"/>
    <w:rsid w:val="008C236F"/>
    <w:rsid w:val="008C2C20"/>
    <w:rsid w:val="008C34A0"/>
    <w:rsid w:val="008C42B7"/>
    <w:rsid w:val="008C4AB9"/>
    <w:rsid w:val="008C69EC"/>
    <w:rsid w:val="008D0B6D"/>
    <w:rsid w:val="008D5DA6"/>
    <w:rsid w:val="008D65D7"/>
    <w:rsid w:val="008D7258"/>
    <w:rsid w:val="008E00E7"/>
    <w:rsid w:val="008E10AE"/>
    <w:rsid w:val="008E162B"/>
    <w:rsid w:val="008E17AA"/>
    <w:rsid w:val="008E3875"/>
    <w:rsid w:val="008E57F4"/>
    <w:rsid w:val="008E669D"/>
    <w:rsid w:val="008E710F"/>
    <w:rsid w:val="008F171B"/>
    <w:rsid w:val="008F3530"/>
    <w:rsid w:val="008F3B07"/>
    <w:rsid w:val="008F4008"/>
    <w:rsid w:val="008F5510"/>
    <w:rsid w:val="008F6511"/>
    <w:rsid w:val="00901F1B"/>
    <w:rsid w:val="00903298"/>
    <w:rsid w:val="00903978"/>
    <w:rsid w:val="00905A81"/>
    <w:rsid w:val="00910C15"/>
    <w:rsid w:val="0091182A"/>
    <w:rsid w:val="00911E80"/>
    <w:rsid w:val="00914C88"/>
    <w:rsid w:val="00914DF9"/>
    <w:rsid w:val="00917110"/>
    <w:rsid w:val="0092188F"/>
    <w:rsid w:val="009223D7"/>
    <w:rsid w:val="00927335"/>
    <w:rsid w:val="00930672"/>
    <w:rsid w:val="009322A5"/>
    <w:rsid w:val="009323B6"/>
    <w:rsid w:val="00934534"/>
    <w:rsid w:val="00943288"/>
    <w:rsid w:val="00944EA1"/>
    <w:rsid w:val="00944FF3"/>
    <w:rsid w:val="00950881"/>
    <w:rsid w:val="0095323B"/>
    <w:rsid w:val="00956E11"/>
    <w:rsid w:val="00957C55"/>
    <w:rsid w:val="009604E6"/>
    <w:rsid w:val="00960930"/>
    <w:rsid w:val="00960A86"/>
    <w:rsid w:val="00961B13"/>
    <w:rsid w:val="00962B50"/>
    <w:rsid w:val="0096317F"/>
    <w:rsid w:val="009636B4"/>
    <w:rsid w:val="009640D7"/>
    <w:rsid w:val="00964299"/>
    <w:rsid w:val="0097002F"/>
    <w:rsid w:val="009737F1"/>
    <w:rsid w:val="00976A73"/>
    <w:rsid w:val="009778B6"/>
    <w:rsid w:val="00981EAD"/>
    <w:rsid w:val="00981F79"/>
    <w:rsid w:val="0098462B"/>
    <w:rsid w:val="009853DF"/>
    <w:rsid w:val="009956FE"/>
    <w:rsid w:val="00996C1E"/>
    <w:rsid w:val="009A18A0"/>
    <w:rsid w:val="009A4F11"/>
    <w:rsid w:val="009B01C4"/>
    <w:rsid w:val="009B150C"/>
    <w:rsid w:val="009B23A1"/>
    <w:rsid w:val="009B3884"/>
    <w:rsid w:val="009B65E5"/>
    <w:rsid w:val="009C11E8"/>
    <w:rsid w:val="009C1F37"/>
    <w:rsid w:val="009C4516"/>
    <w:rsid w:val="009C4950"/>
    <w:rsid w:val="009C4BBB"/>
    <w:rsid w:val="009D02B7"/>
    <w:rsid w:val="009D04D1"/>
    <w:rsid w:val="009D2763"/>
    <w:rsid w:val="009D3C1C"/>
    <w:rsid w:val="009D62C4"/>
    <w:rsid w:val="009D731F"/>
    <w:rsid w:val="009E0C2F"/>
    <w:rsid w:val="009E53C7"/>
    <w:rsid w:val="009E5640"/>
    <w:rsid w:val="009E747C"/>
    <w:rsid w:val="009E757D"/>
    <w:rsid w:val="009F3161"/>
    <w:rsid w:val="009F385C"/>
    <w:rsid w:val="009F5EAE"/>
    <w:rsid w:val="009F6A67"/>
    <w:rsid w:val="009F7CB2"/>
    <w:rsid w:val="00A03834"/>
    <w:rsid w:val="00A049C0"/>
    <w:rsid w:val="00A06A3D"/>
    <w:rsid w:val="00A161E0"/>
    <w:rsid w:val="00A2002F"/>
    <w:rsid w:val="00A206C8"/>
    <w:rsid w:val="00A24B9C"/>
    <w:rsid w:val="00A25D0E"/>
    <w:rsid w:val="00A26755"/>
    <w:rsid w:val="00A30017"/>
    <w:rsid w:val="00A307E2"/>
    <w:rsid w:val="00A31FE3"/>
    <w:rsid w:val="00A324DB"/>
    <w:rsid w:val="00A328EB"/>
    <w:rsid w:val="00A342CD"/>
    <w:rsid w:val="00A3679F"/>
    <w:rsid w:val="00A378FE"/>
    <w:rsid w:val="00A40B77"/>
    <w:rsid w:val="00A40D13"/>
    <w:rsid w:val="00A41273"/>
    <w:rsid w:val="00A42001"/>
    <w:rsid w:val="00A4614E"/>
    <w:rsid w:val="00A46466"/>
    <w:rsid w:val="00A46676"/>
    <w:rsid w:val="00A526D6"/>
    <w:rsid w:val="00A54F3A"/>
    <w:rsid w:val="00A57F7C"/>
    <w:rsid w:val="00A606A3"/>
    <w:rsid w:val="00A6092D"/>
    <w:rsid w:val="00A621A9"/>
    <w:rsid w:val="00A62982"/>
    <w:rsid w:val="00A62E84"/>
    <w:rsid w:val="00A62FC6"/>
    <w:rsid w:val="00A63230"/>
    <w:rsid w:val="00A7099F"/>
    <w:rsid w:val="00A70D34"/>
    <w:rsid w:val="00A76271"/>
    <w:rsid w:val="00A762C2"/>
    <w:rsid w:val="00A76EB0"/>
    <w:rsid w:val="00A77452"/>
    <w:rsid w:val="00A77618"/>
    <w:rsid w:val="00A80B48"/>
    <w:rsid w:val="00A80D83"/>
    <w:rsid w:val="00A8179C"/>
    <w:rsid w:val="00A82A88"/>
    <w:rsid w:val="00A84116"/>
    <w:rsid w:val="00A8459D"/>
    <w:rsid w:val="00A85BD7"/>
    <w:rsid w:val="00A85C10"/>
    <w:rsid w:val="00A901E6"/>
    <w:rsid w:val="00A93762"/>
    <w:rsid w:val="00A93A98"/>
    <w:rsid w:val="00A948E2"/>
    <w:rsid w:val="00A9523F"/>
    <w:rsid w:val="00A95A7D"/>
    <w:rsid w:val="00AA0E03"/>
    <w:rsid w:val="00AA2B63"/>
    <w:rsid w:val="00AA6023"/>
    <w:rsid w:val="00AB0301"/>
    <w:rsid w:val="00AB3B9D"/>
    <w:rsid w:val="00AB3E4E"/>
    <w:rsid w:val="00AB5797"/>
    <w:rsid w:val="00AB7B90"/>
    <w:rsid w:val="00AC152F"/>
    <w:rsid w:val="00AC31EC"/>
    <w:rsid w:val="00AC3DC0"/>
    <w:rsid w:val="00AC40B8"/>
    <w:rsid w:val="00AC659E"/>
    <w:rsid w:val="00AC7E5A"/>
    <w:rsid w:val="00AD0845"/>
    <w:rsid w:val="00AD18AE"/>
    <w:rsid w:val="00AD450C"/>
    <w:rsid w:val="00AD4EBF"/>
    <w:rsid w:val="00AD6BFB"/>
    <w:rsid w:val="00AE1907"/>
    <w:rsid w:val="00AE2464"/>
    <w:rsid w:val="00AE384C"/>
    <w:rsid w:val="00AF242B"/>
    <w:rsid w:val="00AF2DB6"/>
    <w:rsid w:val="00B00059"/>
    <w:rsid w:val="00B00D2E"/>
    <w:rsid w:val="00B04B1D"/>
    <w:rsid w:val="00B04FCC"/>
    <w:rsid w:val="00B05D5D"/>
    <w:rsid w:val="00B10421"/>
    <w:rsid w:val="00B13587"/>
    <w:rsid w:val="00B14867"/>
    <w:rsid w:val="00B178DE"/>
    <w:rsid w:val="00B17F90"/>
    <w:rsid w:val="00B25DCD"/>
    <w:rsid w:val="00B32B25"/>
    <w:rsid w:val="00B36709"/>
    <w:rsid w:val="00B36A83"/>
    <w:rsid w:val="00B37C18"/>
    <w:rsid w:val="00B44E2A"/>
    <w:rsid w:val="00B46511"/>
    <w:rsid w:val="00B51A68"/>
    <w:rsid w:val="00B51C65"/>
    <w:rsid w:val="00B5222D"/>
    <w:rsid w:val="00B523F5"/>
    <w:rsid w:val="00B52675"/>
    <w:rsid w:val="00B53A60"/>
    <w:rsid w:val="00B551B9"/>
    <w:rsid w:val="00B57790"/>
    <w:rsid w:val="00B57836"/>
    <w:rsid w:val="00B57FAC"/>
    <w:rsid w:val="00B606EF"/>
    <w:rsid w:val="00B62452"/>
    <w:rsid w:val="00B63B48"/>
    <w:rsid w:val="00B65112"/>
    <w:rsid w:val="00B65283"/>
    <w:rsid w:val="00B66404"/>
    <w:rsid w:val="00B7291C"/>
    <w:rsid w:val="00B7770E"/>
    <w:rsid w:val="00B81810"/>
    <w:rsid w:val="00B83F77"/>
    <w:rsid w:val="00B84ACC"/>
    <w:rsid w:val="00B87C14"/>
    <w:rsid w:val="00B87C52"/>
    <w:rsid w:val="00B95C93"/>
    <w:rsid w:val="00B96762"/>
    <w:rsid w:val="00B96B4E"/>
    <w:rsid w:val="00BA064A"/>
    <w:rsid w:val="00BA0941"/>
    <w:rsid w:val="00BA1019"/>
    <w:rsid w:val="00BA10E8"/>
    <w:rsid w:val="00BA2C2B"/>
    <w:rsid w:val="00BA3C10"/>
    <w:rsid w:val="00BA7540"/>
    <w:rsid w:val="00BB0553"/>
    <w:rsid w:val="00BB2CD6"/>
    <w:rsid w:val="00BB5211"/>
    <w:rsid w:val="00BB6D10"/>
    <w:rsid w:val="00BB7474"/>
    <w:rsid w:val="00BC12E0"/>
    <w:rsid w:val="00BC334D"/>
    <w:rsid w:val="00BC4219"/>
    <w:rsid w:val="00BC593B"/>
    <w:rsid w:val="00BC66D7"/>
    <w:rsid w:val="00BC7AD2"/>
    <w:rsid w:val="00BD1217"/>
    <w:rsid w:val="00BD28F3"/>
    <w:rsid w:val="00BD73B7"/>
    <w:rsid w:val="00BD74AD"/>
    <w:rsid w:val="00BE1D04"/>
    <w:rsid w:val="00BE2149"/>
    <w:rsid w:val="00BE21DA"/>
    <w:rsid w:val="00BE2EFF"/>
    <w:rsid w:val="00BE304F"/>
    <w:rsid w:val="00BE6BA1"/>
    <w:rsid w:val="00BE7140"/>
    <w:rsid w:val="00BF193A"/>
    <w:rsid w:val="00BF341B"/>
    <w:rsid w:val="00BF46CC"/>
    <w:rsid w:val="00BF512B"/>
    <w:rsid w:val="00BF55E2"/>
    <w:rsid w:val="00C017A0"/>
    <w:rsid w:val="00C06558"/>
    <w:rsid w:val="00C06BCB"/>
    <w:rsid w:val="00C1023C"/>
    <w:rsid w:val="00C1066B"/>
    <w:rsid w:val="00C1071A"/>
    <w:rsid w:val="00C10D10"/>
    <w:rsid w:val="00C1270C"/>
    <w:rsid w:val="00C16B41"/>
    <w:rsid w:val="00C2451D"/>
    <w:rsid w:val="00C25983"/>
    <w:rsid w:val="00C27256"/>
    <w:rsid w:val="00C27916"/>
    <w:rsid w:val="00C30549"/>
    <w:rsid w:val="00C331AE"/>
    <w:rsid w:val="00C349BC"/>
    <w:rsid w:val="00C35BAF"/>
    <w:rsid w:val="00C36D49"/>
    <w:rsid w:val="00C370D3"/>
    <w:rsid w:val="00C40A2C"/>
    <w:rsid w:val="00C41C95"/>
    <w:rsid w:val="00C435F6"/>
    <w:rsid w:val="00C43B5C"/>
    <w:rsid w:val="00C4669C"/>
    <w:rsid w:val="00C47BBF"/>
    <w:rsid w:val="00C53EA0"/>
    <w:rsid w:val="00C53ED2"/>
    <w:rsid w:val="00C54E43"/>
    <w:rsid w:val="00C54F72"/>
    <w:rsid w:val="00C57393"/>
    <w:rsid w:val="00C600B6"/>
    <w:rsid w:val="00C62DE5"/>
    <w:rsid w:val="00C65A9D"/>
    <w:rsid w:val="00C65DE1"/>
    <w:rsid w:val="00C66A71"/>
    <w:rsid w:val="00C67466"/>
    <w:rsid w:val="00C67F23"/>
    <w:rsid w:val="00C71928"/>
    <w:rsid w:val="00C72C5D"/>
    <w:rsid w:val="00C74384"/>
    <w:rsid w:val="00C748B6"/>
    <w:rsid w:val="00C76C14"/>
    <w:rsid w:val="00C778A3"/>
    <w:rsid w:val="00C80FDE"/>
    <w:rsid w:val="00C81689"/>
    <w:rsid w:val="00C8695C"/>
    <w:rsid w:val="00C86DF4"/>
    <w:rsid w:val="00C87F79"/>
    <w:rsid w:val="00C92251"/>
    <w:rsid w:val="00C944CD"/>
    <w:rsid w:val="00C95687"/>
    <w:rsid w:val="00C96BF4"/>
    <w:rsid w:val="00C97320"/>
    <w:rsid w:val="00CA0481"/>
    <w:rsid w:val="00CA168B"/>
    <w:rsid w:val="00CA30EE"/>
    <w:rsid w:val="00CA46D6"/>
    <w:rsid w:val="00CA685E"/>
    <w:rsid w:val="00CB0095"/>
    <w:rsid w:val="00CB11ED"/>
    <w:rsid w:val="00CB4334"/>
    <w:rsid w:val="00CB450B"/>
    <w:rsid w:val="00CB4812"/>
    <w:rsid w:val="00CB582E"/>
    <w:rsid w:val="00CC202A"/>
    <w:rsid w:val="00CC3372"/>
    <w:rsid w:val="00CC5A2B"/>
    <w:rsid w:val="00CE38ED"/>
    <w:rsid w:val="00CE585B"/>
    <w:rsid w:val="00CF2D8C"/>
    <w:rsid w:val="00CF2E1A"/>
    <w:rsid w:val="00CF39B8"/>
    <w:rsid w:val="00D01C99"/>
    <w:rsid w:val="00D07F01"/>
    <w:rsid w:val="00D1231B"/>
    <w:rsid w:val="00D12B0E"/>
    <w:rsid w:val="00D156DE"/>
    <w:rsid w:val="00D17477"/>
    <w:rsid w:val="00D22335"/>
    <w:rsid w:val="00D254F8"/>
    <w:rsid w:val="00D26F90"/>
    <w:rsid w:val="00D30A71"/>
    <w:rsid w:val="00D31AF1"/>
    <w:rsid w:val="00D346CC"/>
    <w:rsid w:val="00D34E14"/>
    <w:rsid w:val="00D35DE3"/>
    <w:rsid w:val="00D41A81"/>
    <w:rsid w:val="00D41E60"/>
    <w:rsid w:val="00D500A7"/>
    <w:rsid w:val="00D55682"/>
    <w:rsid w:val="00D616D4"/>
    <w:rsid w:val="00D66ACC"/>
    <w:rsid w:val="00D75653"/>
    <w:rsid w:val="00D808C2"/>
    <w:rsid w:val="00D813A3"/>
    <w:rsid w:val="00D87B6C"/>
    <w:rsid w:val="00D925CF"/>
    <w:rsid w:val="00D929F9"/>
    <w:rsid w:val="00D93C52"/>
    <w:rsid w:val="00D93D73"/>
    <w:rsid w:val="00D94E54"/>
    <w:rsid w:val="00D94F4F"/>
    <w:rsid w:val="00D9703C"/>
    <w:rsid w:val="00DA06D4"/>
    <w:rsid w:val="00DA34F9"/>
    <w:rsid w:val="00DA365A"/>
    <w:rsid w:val="00DA4190"/>
    <w:rsid w:val="00DA5CFF"/>
    <w:rsid w:val="00DB0A22"/>
    <w:rsid w:val="00DB24EF"/>
    <w:rsid w:val="00DB3516"/>
    <w:rsid w:val="00DB47F4"/>
    <w:rsid w:val="00DB5B71"/>
    <w:rsid w:val="00DC1C18"/>
    <w:rsid w:val="00DC1C67"/>
    <w:rsid w:val="00DC3BC5"/>
    <w:rsid w:val="00DC56F0"/>
    <w:rsid w:val="00DC5CCE"/>
    <w:rsid w:val="00DC5DC3"/>
    <w:rsid w:val="00DC6160"/>
    <w:rsid w:val="00DC69A7"/>
    <w:rsid w:val="00DC7272"/>
    <w:rsid w:val="00DC7603"/>
    <w:rsid w:val="00DC791F"/>
    <w:rsid w:val="00DC7B57"/>
    <w:rsid w:val="00DD036F"/>
    <w:rsid w:val="00DD1843"/>
    <w:rsid w:val="00DD513B"/>
    <w:rsid w:val="00DD515A"/>
    <w:rsid w:val="00DD53DA"/>
    <w:rsid w:val="00DD7A88"/>
    <w:rsid w:val="00DE0F51"/>
    <w:rsid w:val="00DE2277"/>
    <w:rsid w:val="00DE277F"/>
    <w:rsid w:val="00DE2DFF"/>
    <w:rsid w:val="00DE4AE1"/>
    <w:rsid w:val="00DE5B03"/>
    <w:rsid w:val="00DE7A6F"/>
    <w:rsid w:val="00DF03CC"/>
    <w:rsid w:val="00DF3275"/>
    <w:rsid w:val="00DF352F"/>
    <w:rsid w:val="00DF44C6"/>
    <w:rsid w:val="00E006FF"/>
    <w:rsid w:val="00E010EA"/>
    <w:rsid w:val="00E0266C"/>
    <w:rsid w:val="00E02683"/>
    <w:rsid w:val="00E02C6C"/>
    <w:rsid w:val="00E0351D"/>
    <w:rsid w:val="00E04B2B"/>
    <w:rsid w:val="00E053C6"/>
    <w:rsid w:val="00E105E8"/>
    <w:rsid w:val="00E11F2C"/>
    <w:rsid w:val="00E21E8C"/>
    <w:rsid w:val="00E23BD6"/>
    <w:rsid w:val="00E241DE"/>
    <w:rsid w:val="00E2447B"/>
    <w:rsid w:val="00E330D4"/>
    <w:rsid w:val="00E3334E"/>
    <w:rsid w:val="00E369C6"/>
    <w:rsid w:val="00E3705F"/>
    <w:rsid w:val="00E375C8"/>
    <w:rsid w:val="00E416A2"/>
    <w:rsid w:val="00E44414"/>
    <w:rsid w:val="00E455F4"/>
    <w:rsid w:val="00E50BDB"/>
    <w:rsid w:val="00E51873"/>
    <w:rsid w:val="00E522D5"/>
    <w:rsid w:val="00E539B5"/>
    <w:rsid w:val="00E5477B"/>
    <w:rsid w:val="00E54F36"/>
    <w:rsid w:val="00E55F12"/>
    <w:rsid w:val="00E5697A"/>
    <w:rsid w:val="00E56C44"/>
    <w:rsid w:val="00E57226"/>
    <w:rsid w:val="00E57BF7"/>
    <w:rsid w:val="00E6011A"/>
    <w:rsid w:val="00E62958"/>
    <w:rsid w:val="00E62ACF"/>
    <w:rsid w:val="00E64847"/>
    <w:rsid w:val="00E6574E"/>
    <w:rsid w:val="00E660B1"/>
    <w:rsid w:val="00E702D3"/>
    <w:rsid w:val="00E71DA2"/>
    <w:rsid w:val="00E73A83"/>
    <w:rsid w:val="00E74CA5"/>
    <w:rsid w:val="00E7510C"/>
    <w:rsid w:val="00E75AA3"/>
    <w:rsid w:val="00E80A9F"/>
    <w:rsid w:val="00E8349E"/>
    <w:rsid w:val="00E83A07"/>
    <w:rsid w:val="00E84A9E"/>
    <w:rsid w:val="00E903B8"/>
    <w:rsid w:val="00E91DA0"/>
    <w:rsid w:val="00E9280B"/>
    <w:rsid w:val="00E9358D"/>
    <w:rsid w:val="00E940D8"/>
    <w:rsid w:val="00E9457F"/>
    <w:rsid w:val="00E9471F"/>
    <w:rsid w:val="00E94FC5"/>
    <w:rsid w:val="00E95D06"/>
    <w:rsid w:val="00E96D3D"/>
    <w:rsid w:val="00EA1B20"/>
    <w:rsid w:val="00EA1B5C"/>
    <w:rsid w:val="00EA2536"/>
    <w:rsid w:val="00EA3889"/>
    <w:rsid w:val="00EA5F54"/>
    <w:rsid w:val="00EB4474"/>
    <w:rsid w:val="00EB481E"/>
    <w:rsid w:val="00EB4E29"/>
    <w:rsid w:val="00EB655C"/>
    <w:rsid w:val="00EB710F"/>
    <w:rsid w:val="00EC0A4E"/>
    <w:rsid w:val="00EC1FE2"/>
    <w:rsid w:val="00EC23E6"/>
    <w:rsid w:val="00EC52FA"/>
    <w:rsid w:val="00EC574E"/>
    <w:rsid w:val="00EC5791"/>
    <w:rsid w:val="00ED063E"/>
    <w:rsid w:val="00ED1230"/>
    <w:rsid w:val="00EE0441"/>
    <w:rsid w:val="00EE180A"/>
    <w:rsid w:val="00EE422E"/>
    <w:rsid w:val="00EE6C7F"/>
    <w:rsid w:val="00EF093F"/>
    <w:rsid w:val="00EF1AA0"/>
    <w:rsid w:val="00EF4390"/>
    <w:rsid w:val="00F00CFA"/>
    <w:rsid w:val="00F01BF3"/>
    <w:rsid w:val="00F02C20"/>
    <w:rsid w:val="00F0334B"/>
    <w:rsid w:val="00F0446E"/>
    <w:rsid w:val="00F13896"/>
    <w:rsid w:val="00F13E2D"/>
    <w:rsid w:val="00F1499F"/>
    <w:rsid w:val="00F1532A"/>
    <w:rsid w:val="00F20299"/>
    <w:rsid w:val="00F20538"/>
    <w:rsid w:val="00F20721"/>
    <w:rsid w:val="00F24323"/>
    <w:rsid w:val="00F26C94"/>
    <w:rsid w:val="00F31F7F"/>
    <w:rsid w:val="00F34E08"/>
    <w:rsid w:val="00F35BBF"/>
    <w:rsid w:val="00F3639D"/>
    <w:rsid w:val="00F40723"/>
    <w:rsid w:val="00F4209E"/>
    <w:rsid w:val="00F44FD7"/>
    <w:rsid w:val="00F45D63"/>
    <w:rsid w:val="00F4603B"/>
    <w:rsid w:val="00F46C94"/>
    <w:rsid w:val="00F47FDA"/>
    <w:rsid w:val="00F508A0"/>
    <w:rsid w:val="00F55994"/>
    <w:rsid w:val="00F57F8F"/>
    <w:rsid w:val="00F60A04"/>
    <w:rsid w:val="00F61042"/>
    <w:rsid w:val="00F648CA"/>
    <w:rsid w:val="00F70176"/>
    <w:rsid w:val="00F73704"/>
    <w:rsid w:val="00F747B5"/>
    <w:rsid w:val="00F7485B"/>
    <w:rsid w:val="00F74FBC"/>
    <w:rsid w:val="00F75B92"/>
    <w:rsid w:val="00F76097"/>
    <w:rsid w:val="00F763F1"/>
    <w:rsid w:val="00F7682A"/>
    <w:rsid w:val="00F77F4E"/>
    <w:rsid w:val="00F841A1"/>
    <w:rsid w:val="00F8494A"/>
    <w:rsid w:val="00F84E98"/>
    <w:rsid w:val="00F91D15"/>
    <w:rsid w:val="00F961C8"/>
    <w:rsid w:val="00F973F9"/>
    <w:rsid w:val="00FA0A43"/>
    <w:rsid w:val="00FA2029"/>
    <w:rsid w:val="00FA24B4"/>
    <w:rsid w:val="00FA2934"/>
    <w:rsid w:val="00FA2E8A"/>
    <w:rsid w:val="00FA5328"/>
    <w:rsid w:val="00FA5FDF"/>
    <w:rsid w:val="00FA6375"/>
    <w:rsid w:val="00FA7AAB"/>
    <w:rsid w:val="00FB0C7B"/>
    <w:rsid w:val="00FB0D11"/>
    <w:rsid w:val="00FB2A90"/>
    <w:rsid w:val="00FB30DE"/>
    <w:rsid w:val="00FB41B7"/>
    <w:rsid w:val="00FB48C5"/>
    <w:rsid w:val="00FB769D"/>
    <w:rsid w:val="00FC0D64"/>
    <w:rsid w:val="00FC1A7A"/>
    <w:rsid w:val="00FC65E1"/>
    <w:rsid w:val="00FD06B3"/>
    <w:rsid w:val="00FD10ED"/>
    <w:rsid w:val="00FD4DA4"/>
    <w:rsid w:val="00FE5224"/>
    <w:rsid w:val="00FE60C6"/>
    <w:rsid w:val="00FE72F7"/>
    <w:rsid w:val="00FE7A0C"/>
    <w:rsid w:val="00FF1673"/>
    <w:rsid w:val="00FF1FE9"/>
    <w:rsid w:val="00FF28B0"/>
    <w:rsid w:val="00FF4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094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uiPriority w:val="9"/>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unhideWhenUsed/>
    <w:qFormat/>
    <w:rsid w:val="00FF28B0"/>
    <w:pPr>
      <w:keepNext/>
      <w:keepLines/>
      <w:spacing w:before="40" w:line="259" w:lineRule="auto"/>
      <w:ind w:left="1152" w:hanging="1152"/>
      <w:outlineLvl w:val="5"/>
    </w:pPr>
    <w:rPr>
      <w:rFonts w:ascii="Calibri Light" w:hAnsi="Calibri Light"/>
      <w:color w:val="1F3763"/>
      <w:sz w:val="22"/>
      <w:szCs w:val="22"/>
      <w:lang w:val="x-none" w:eastAsia="en-US"/>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uiPriority w:val="9"/>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uiPriority w:val="99"/>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semiHidden/>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semiHidden/>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link w:val="BezodstpwZnak"/>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12"/>
      </w:numPr>
    </w:pPr>
  </w:style>
  <w:style w:type="paragraph" w:customStyle="1" w:styleId="Znak0">
    <w:name w:val="Znak"/>
    <w:basedOn w:val="Normalny"/>
    <w:uiPriority w:val="99"/>
    <w:rsid w:val="000F47B1"/>
  </w:style>
  <w:style w:type="numbering" w:customStyle="1" w:styleId="Styl11">
    <w:name w:val="Styl11"/>
    <w:rsid w:val="000F47B1"/>
  </w:style>
  <w:style w:type="numbering" w:customStyle="1" w:styleId="WWNum171">
    <w:name w:val="WWNum171"/>
    <w:basedOn w:val="Bezlisty"/>
    <w:rsid w:val="000F47B1"/>
  </w:style>
  <w:style w:type="numbering" w:customStyle="1" w:styleId="WW8Num31">
    <w:name w:val="WW8Num31"/>
    <w:basedOn w:val="Bezlisty"/>
    <w:rsid w:val="000F47B1"/>
    <w:pPr>
      <w:numPr>
        <w:numId w:val="11"/>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customStyle="1" w:styleId="Nagwek6Znak">
    <w:name w:val="Nagłówek 6 Znak"/>
    <w:basedOn w:val="Domylnaczcionkaakapitu"/>
    <w:link w:val="Nagwek6"/>
    <w:uiPriority w:val="9"/>
    <w:rsid w:val="00FF28B0"/>
    <w:rPr>
      <w:rFonts w:ascii="Calibri Light" w:eastAsia="Times New Roman" w:hAnsi="Calibri Light" w:cs="Times New Roman"/>
      <w:color w:val="1F3763"/>
      <w:lang w:val="x-none"/>
    </w:rPr>
  </w:style>
  <w:style w:type="numbering" w:customStyle="1" w:styleId="Styl12">
    <w:name w:val="Styl12"/>
    <w:rsid w:val="00FF28B0"/>
    <w:pPr>
      <w:numPr>
        <w:numId w:val="3"/>
      </w:numPr>
    </w:pPr>
  </w:style>
  <w:style w:type="numbering" w:customStyle="1" w:styleId="WWNum172">
    <w:name w:val="WWNum172"/>
    <w:basedOn w:val="Bezlisty"/>
    <w:rsid w:val="00FF28B0"/>
    <w:pPr>
      <w:numPr>
        <w:numId w:val="4"/>
      </w:numPr>
    </w:pPr>
  </w:style>
  <w:style w:type="table" w:customStyle="1" w:styleId="TableGrid1">
    <w:name w:val="TableGrid1"/>
    <w:rsid w:val="00FF28B0"/>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8Num32">
    <w:name w:val="WW8Num32"/>
    <w:basedOn w:val="Bezlisty"/>
    <w:rsid w:val="00FF28B0"/>
  </w:style>
  <w:style w:type="paragraph" w:customStyle="1" w:styleId="Znak2">
    <w:name w:val="Znak"/>
    <w:basedOn w:val="Normalny"/>
    <w:rsid w:val="00FF28B0"/>
  </w:style>
  <w:style w:type="numbering" w:customStyle="1" w:styleId="WW8Num311">
    <w:name w:val="WW8Num311"/>
    <w:basedOn w:val="Bezlisty"/>
    <w:rsid w:val="00FF28B0"/>
    <w:pPr>
      <w:numPr>
        <w:numId w:val="7"/>
      </w:numPr>
    </w:pPr>
  </w:style>
  <w:style w:type="character" w:customStyle="1" w:styleId="BezodstpwZnak">
    <w:name w:val="Bez odstępów Znak"/>
    <w:link w:val="Bezodstpw"/>
    <w:uiPriority w:val="1"/>
    <w:rsid w:val="00FF28B0"/>
    <w:rPr>
      <w:rFonts w:ascii="Calibri" w:eastAsia="Times New Roman" w:hAnsi="Calibri" w:cs="Times New Roman"/>
    </w:rPr>
  </w:style>
  <w:style w:type="numbering" w:customStyle="1" w:styleId="WWNum113">
    <w:name w:val="WWNum113"/>
    <w:basedOn w:val="Bezlisty"/>
    <w:rsid w:val="009604E6"/>
    <w:pPr>
      <w:numPr>
        <w:numId w:val="39"/>
      </w:numPr>
    </w:pPr>
  </w:style>
  <w:style w:type="numbering" w:customStyle="1" w:styleId="WWNum114">
    <w:name w:val="WWNum114"/>
    <w:basedOn w:val="Bezlisty"/>
    <w:rsid w:val="009604E6"/>
    <w:pPr>
      <w:numPr>
        <w:numId w:val="29"/>
      </w:numPr>
    </w:pPr>
  </w:style>
  <w:style w:type="paragraph" w:customStyle="1" w:styleId="m8069290857866364993gmail-text-justify">
    <w:name w:val="m_8069290857866364993gmail-text-justify"/>
    <w:basedOn w:val="Normalny"/>
    <w:qFormat/>
    <w:rsid w:val="00A93A98"/>
    <w:pPr>
      <w:spacing w:before="100" w:beforeAutospacing="1" w:after="100" w:afterAutospacing="1"/>
    </w:pPr>
  </w:style>
  <w:style w:type="character" w:styleId="UyteHipercze">
    <w:name w:val="FollowedHyperlink"/>
    <w:basedOn w:val="Domylnaczcionkaakapitu"/>
    <w:uiPriority w:val="99"/>
    <w:semiHidden/>
    <w:unhideWhenUsed/>
    <w:rsid w:val="00B000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53263488">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890070160">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pietrzykowska@nowaso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93042-7EBA-45BA-82DF-2D14B2BE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3074</TotalTime>
  <Pages>12</Pages>
  <Words>4763</Words>
  <Characters>28582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cp:lastModifiedBy>
  <cp:revision>848</cp:revision>
  <cp:lastPrinted>2022-01-17T08:11:00Z</cp:lastPrinted>
  <dcterms:created xsi:type="dcterms:W3CDTF">2022-01-07T10:14:00Z</dcterms:created>
  <dcterms:modified xsi:type="dcterms:W3CDTF">2022-12-18T16:58:00Z</dcterms:modified>
</cp:coreProperties>
</file>